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D9" w:rsidRDefault="00BB52D9" w:rsidP="0039114A">
      <w:pPr>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noProof/>
          <w:color w:val="000000"/>
          <w:sz w:val="24"/>
          <w:szCs w:val="24"/>
          <w:bdr w:val="none" w:sz="0" w:space="0" w:color="auto" w:frame="1"/>
        </w:rPr>
        <w:drawing>
          <wp:inline distT="0" distB="0" distL="0" distR="0">
            <wp:extent cx="1889760" cy="1507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itt logo jpg.jpg"/>
                    <pic:cNvPicPr/>
                  </pic:nvPicPr>
                  <pic:blipFill rotWithShape="1">
                    <a:blip r:embed="rId7" cstate="print">
                      <a:extLst>
                        <a:ext uri="{28A0092B-C50C-407E-A947-70E740481C1C}">
                          <a14:useLocalDpi xmlns:a14="http://schemas.microsoft.com/office/drawing/2010/main" val="0"/>
                        </a:ext>
                      </a:extLst>
                    </a:blip>
                    <a:srcRect l="23077" t="19036" r="26795" b="20973"/>
                    <a:stretch/>
                  </pic:blipFill>
                  <pic:spPr bwMode="auto">
                    <a:xfrm>
                      <a:off x="0" y="0"/>
                      <a:ext cx="1941390" cy="1549140"/>
                    </a:xfrm>
                    <a:prstGeom prst="rect">
                      <a:avLst/>
                    </a:prstGeom>
                    <a:ln>
                      <a:noFill/>
                    </a:ln>
                    <a:extLst>
                      <a:ext uri="{53640926-AAD7-44D8-BBD7-CCE9431645EC}">
                        <a14:shadowObscured xmlns:a14="http://schemas.microsoft.com/office/drawing/2010/main"/>
                      </a:ext>
                    </a:extLst>
                  </pic:spPr>
                </pic:pic>
              </a:graphicData>
            </a:graphic>
          </wp:inline>
        </w:drawing>
      </w:r>
    </w:p>
    <w:p w:rsidR="00BB52D9" w:rsidRPr="002A7D98" w:rsidRDefault="00185707" w:rsidP="00DE249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2A7D98">
        <w:rPr>
          <w:rFonts w:ascii="Times New Roman" w:eastAsia="Times New Roman" w:hAnsi="Times New Roman" w:cs="Times New Roman"/>
          <w:b/>
          <w:bCs/>
          <w:color w:val="000000"/>
          <w:sz w:val="28"/>
          <w:szCs w:val="28"/>
          <w:bdr w:val="none" w:sz="0" w:space="0" w:color="auto" w:frame="1"/>
        </w:rPr>
        <w:t xml:space="preserve">STEM in the Playscape: </w:t>
      </w:r>
    </w:p>
    <w:p w:rsidR="00185707" w:rsidRPr="002A7D98" w:rsidRDefault="00185707" w:rsidP="00DE249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2A7D98">
        <w:rPr>
          <w:rFonts w:ascii="Times New Roman" w:eastAsia="Times New Roman" w:hAnsi="Times New Roman" w:cs="Times New Roman"/>
          <w:b/>
          <w:bCs/>
          <w:color w:val="000000"/>
          <w:sz w:val="28"/>
          <w:szCs w:val="28"/>
          <w:bdr w:val="none" w:sz="0" w:space="0" w:color="auto" w:frame="1"/>
        </w:rPr>
        <w:t>Building Knowledge for Educational Practice</w:t>
      </w:r>
    </w:p>
    <w:p w:rsidR="00943B37" w:rsidRPr="002A7D98" w:rsidRDefault="003C55C0" w:rsidP="00DE2491">
      <w:pPr>
        <w:spacing w:after="0" w:line="240" w:lineRule="auto"/>
        <w:jc w:val="center"/>
        <w:textAlignment w:val="baseline"/>
        <w:rPr>
          <w:rFonts w:ascii="Times New Roman" w:eastAsia="Times New Roman" w:hAnsi="Times New Roman" w:cs="Times New Roman"/>
          <w:color w:val="000000"/>
          <w:sz w:val="23"/>
          <w:szCs w:val="23"/>
        </w:rPr>
      </w:pPr>
      <w:r w:rsidRPr="002A7D98">
        <w:rPr>
          <w:rFonts w:ascii="Times New Roman" w:eastAsia="Times New Roman" w:hAnsi="Times New Roman" w:cs="Times New Roman"/>
          <w:color w:val="000000"/>
          <w:sz w:val="23"/>
          <w:szCs w:val="23"/>
        </w:rPr>
        <w:t>(NSF #1516191)</w:t>
      </w:r>
    </w:p>
    <w:p w:rsidR="00B67DB2" w:rsidRPr="002A7D98" w:rsidRDefault="00B67DB2" w:rsidP="00DE2491">
      <w:pPr>
        <w:spacing w:after="0" w:line="240" w:lineRule="auto"/>
        <w:jc w:val="center"/>
        <w:textAlignment w:val="baseline"/>
        <w:rPr>
          <w:rFonts w:ascii="Times New Roman" w:eastAsia="Times New Roman" w:hAnsi="Times New Roman" w:cs="Times New Roman"/>
          <w:color w:val="000000"/>
          <w:sz w:val="23"/>
          <w:szCs w:val="23"/>
        </w:rPr>
      </w:pPr>
      <w:r w:rsidRPr="002A7D98">
        <w:rPr>
          <w:rFonts w:ascii="Times New Roman" w:eastAsia="Times New Roman" w:hAnsi="Times New Roman" w:cs="Times New Roman"/>
          <w:color w:val="000000"/>
          <w:sz w:val="23"/>
          <w:szCs w:val="23"/>
        </w:rPr>
        <w:t>Victoria Carr, Ed.D., Principal Investigator</w:t>
      </w:r>
    </w:p>
    <w:p w:rsidR="00C56842" w:rsidRPr="002A7D98" w:rsidRDefault="00C56842" w:rsidP="00DE2491">
      <w:pPr>
        <w:spacing w:after="0" w:line="240" w:lineRule="auto"/>
        <w:jc w:val="center"/>
        <w:textAlignment w:val="baseline"/>
        <w:rPr>
          <w:rFonts w:ascii="Times New Roman" w:eastAsia="Times New Roman" w:hAnsi="Times New Roman" w:cs="Times New Roman"/>
          <w:color w:val="000000"/>
          <w:sz w:val="23"/>
          <w:szCs w:val="23"/>
        </w:rPr>
      </w:pPr>
      <w:r w:rsidRPr="002A7D98">
        <w:rPr>
          <w:rFonts w:ascii="Times New Roman" w:eastAsia="Times New Roman" w:hAnsi="Times New Roman" w:cs="Times New Roman"/>
          <w:color w:val="000000"/>
          <w:sz w:val="23"/>
          <w:szCs w:val="23"/>
        </w:rPr>
        <w:t>Heidi Kloos, Ph.D. and Rhonda</w:t>
      </w:r>
      <w:r w:rsidR="000E76A4" w:rsidRPr="002A7D98">
        <w:rPr>
          <w:rFonts w:ascii="Times New Roman" w:eastAsia="Times New Roman" w:hAnsi="Times New Roman" w:cs="Times New Roman"/>
          <w:color w:val="000000"/>
          <w:sz w:val="23"/>
          <w:szCs w:val="23"/>
        </w:rPr>
        <w:t xml:space="preserve"> Douglas</w:t>
      </w:r>
      <w:r w:rsidRPr="002A7D98">
        <w:rPr>
          <w:rFonts w:ascii="Times New Roman" w:eastAsia="Times New Roman" w:hAnsi="Times New Roman" w:cs="Times New Roman"/>
          <w:color w:val="000000"/>
          <w:sz w:val="23"/>
          <w:szCs w:val="23"/>
        </w:rPr>
        <w:t xml:space="preserve"> Brown, Ph.D., Co-Investigators</w:t>
      </w:r>
    </w:p>
    <w:p w:rsidR="0039114A" w:rsidRPr="002A7D98" w:rsidRDefault="0039114A" w:rsidP="0039114A">
      <w:pPr>
        <w:spacing w:after="0" w:line="360" w:lineRule="auto"/>
        <w:textAlignment w:val="baseline"/>
        <w:rPr>
          <w:rFonts w:ascii="Times New Roman" w:eastAsia="Times New Roman" w:hAnsi="Times New Roman" w:cs="Times New Roman"/>
          <w:b/>
          <w:bCs/>
          <w:color w:val="000000"/>
          <w:sz w:val="23"/>
          <w:szCs w:val="23"/>
          <w:bdr w:val="none" w:sz="0" w:space="0" w:color="auto" w:frame="1"/>
        </w:rPr>
      </w:pPr>
    </w:p>
    <w:p w:rsidR="00C5128D" w:rsidRDefault="0039114A" w:rsidP="0039114A">
      <w:pPr>
        <w:spacing w:after="0" w:line="360" w:lineRule="auto"/>
        <w:textAlignment w:val="baseline"/>
        <w:rPr>
          <w:rFonts w:ascii="Times New Roman" w:eastAsia="Times New Roman" w:hAnsi="Times New Roman" w:cs="Times New Roman"/>
          <w:b/>
          <w:bCs/>
          <w:color w:val="000000"/>
          <w:sz w:val="23"/>
          <w:szCs w:val="23"/>
          <w:bdr w:val="none" w:sz="0" w:space="0" w:color="auto" w:frame="1"/>
        </w:rPr>
      </w:pPr>
      <w:r w:rsidRPr="002A7D98">
        <w:rPr>
          <w:rFonts w:ascii="Times New Roman" w:eastAsia="Times New Roman" w:hAnsi="Times New Roman" w:cs="Times New Roman"/>
          <w:b/>
          <w:bCs/>
          <w:color w:val="000000"/>
          <w:sz w:val="23"/>
          <w:szCs w:val="23"/>
          <w:bdr w:val="none" w:sz="0" w:space="0" w:color="auto" w:frame="1"/>
        </w:rPr>
        <w:t>The Project</w:t>
      </w:r>
    </w:p>
    <w:p w:rsidR="00E15AED" w:rsidRPr="002A7D98" w:rsidRDefault="00C5128D" w:rsidP="0039114A">
      <w:pPr>
        <w:spacing w:after="0" w:line="360" w:lineRule="auto"/>
        <w:textAlignment w:val="baseline"/>
        <w:rPr>
          <w:rFonts w:ascii="Times New Roman" w:hAnsi="Times New Roman" w:cs="Times New Roman"/>
          <w:sz w:val="23"/>
          <w:szCs w:val="23"/>
        </w:rPr>
      </w:pPr>
      <w:r>
        <w:rPr>
          <w:rFonts w:ascii="Times New Roman" w:eastAsia="Times New Roman" w:hAnsi="Times New Roman" w:cs="Times New Roman"/>
          <w:b/>
          <w:bCs/>
          <w:color w:val="000000"/>
          <w:sz w:val="23"/>
          <w:szCs w:val="23"/>
          <w:bdr w:val="none" w:sz="0" w:space="0" w:color="auto" w:frame="1"/>
        </w:rPr>
        <w:t>N</w:t>
      </w:r>
      <w:r w:rsidR="00CF6D37" w:rsidRPr="002A7D98">
        <w:rPr>
          <w:rFonts w:ascii="Times New Roman" w:hAnsi="Times New Roman" w:cs="Times New Roman"/>
          <w:sz w:val="23"/>
          <w:szCs w:val="23"/>
        </w:rPr>
        <w:t>ature playscapes</w:t>
      </w:r>
      <w:r w:rsidR="002F1C68" w:rsidRPr="002A7D98">
        <w:rPr>
          <w:rFonts w:ascii="Times New Roman" w:hAnsi="Times New Roman" w:cs="Times New Roman"/>
          <w:sz w:val="23"/>
          <w:szCs w:val="23"/>
        </w:rPr>
        <w:t>,</w:t>
      </w:r>
      <w:r w:rsidR="00927D9A" w:rsidRPr="002A7D98">
        <w:rPr>
          <w:rFonts w:ascii="Times New Roman" w:eastAsia="Times New Roman" w:hAnsi="Times New Roman" w:cs="Times New Roman"/>
          <w:color w:val="000000"/>
          <w:sz w:val="23"/>
          <w:szCs w:val="23"/>
        </w:rPr>
        <w:t xml:space="preserve"> </w:t>
      </w:r>
      <w:r w:rsidR="00927D9A" w:rsidRPr="002A7D98">
        <w:rPr>
          <w:rFonts w:ascii="Times New Roman" w:hAnsi="Times New Roman" w:cs="Times New Roman"/>
          <w:sz w:val="23"/>
          <w:szCs w:val="23"/>
        </w:rPr>
        <w:t xml:space="preserve">outdoor </w:t>
      </w:r>
      <w:r w:rsidR="00B67DB2" w:rsidRPr="002A7D98">
        <w:rPr>
          <w:rFonts w:ascii="Times New Roman" w:hAnsi="Times New Roman" w:cs="Times New Roman"/>
          <w:sz w:val="23"/>
          <w:szCs w:val="23"/>
        </w:rPr>
        <w:t>play</w:t>
      </w:r>
      <w:r w:rsidR="00401066" w:rsidRPr="002A7D98">
        <w:rPr>
          <w:rFonts w:ascii="Times New Roman" w:hAnsi="Times New Roman" w:cs="Times New Roman"/>
          <w:sz w:val="23"/>
          <w:szCs w:val="23"/>
        </w:rPr>
        <w:t xml:space="preserve"> environments</w:t>
      </w:r>
      <w:r w:rsidR="00B67DB2" w:rsidRPr="002A7D98">
        <w:rPr>
          <w:rFonts w:ascii="Times New Roman" w:hAnsi="Times New Roman" w:cs="Times New Roman"/>
          <w:sz w:val="23"/>
          <w:szCs w:val="23"/>
        </w:rPr>
        <w:t xml:space="preserve"> </w:t>
      </w:r>
      <w:r w:rsidR="002F1C68" w:rsidRPr="002A7D98">
        <w:rPr>
          <w:rFonts w:ascii="Times New Roman" w:hAnsi="Times New Roman" w:cs="Times New Roman"/>
          <w:sz w:val="23"/>
          <w:szCs w:val="23"/>
        </w:rPr>
        <w:t xml:space="preserve">focused on </w:t>
      </w:r>
      <w:r w:rsidR="00927D9A" w:rsidRPr="002A7D98">
        <w:rPr>
          <w:rFonts w:ascii="Times New Roman" w:hAnsi="Times New Roman" w:cs="Times New Roman"/>
          <w:sz w:val="23"/>
          <w:szCs w:val="23"/>
        </w:rPr>
        <w:t>natural phenomena</w:t>
      </w:r>
      <w:r w:rsidR="002F1C68" w:rsidRPr="002A7D98">
        <w:rPr>
          <w:rFonts w:ascii="Times New Roman" w:hAnsi="Times New Roman" w:cs="Times New Roman"/>
          <w:sz w:val="23"/>
          <w:szCs w:val="23"/>
        </w:rPr>
        <w:t>,</w:t>
      </w:r>
      <w:r w:rsidR="00CF6D37" w:rsidRPr="002A7D98">
        <w:rPr>
          <w:rFonts w:ascii="Times New Roman" w:hAnsi="Times New Roman" w:cs="Times New Roman"/>
          <w:sz w:val="23"/>
          <w:szCs w:val="23"/>
        </w:rPr>
        <w:t xml:space="preserve"> are becoming more common in child care, preschool</w:t>
      </w:r>
      <w:r w:rsidR="00B67DB2" w:rsidRPr="002A7D98">
        <w:rPr>
          <w:rFonts w:ascii="Times New Roman" w:hAnsi="Times New Roman" w:cs="Times New Roman"/>
          <w:sz w:val="23"/>
          <w:szCs w:val="23"/>
        </w:rPr>
        <w:t>s</w:t>
      </w:r>
      <w:r w:rsidR="00CF6D37" w:rsidRPr="002A7D98">
        <w:rPr>
          <w:rFonts w:ascii="Times New Roman" w:hAnsi="Times New Roman" w:cs="Times New Roman"/>
          <w:sz w:val="23"/>
          <w:szCs w:val="23"/>
        </w:rPr>
        <w:t>, and non-formal education programs</w:t>
      </w:r>
      <w:r w:rsidR="006034C3" w:rsidRPr="002A7D98">
        <w:rPr>
          <w:rFonts w:ascii="Times New Roman" w:hAnsi="Times New Roman" w:cs="Times New Roman"/>
          <w:sz w:val="23"/>
          <w:szCs w:val="23"/>
        </w:rPr>
        <w:t xml:space="preserve"> at</w:t>
      </w:r>
      <w:r w:rsidR="00CF6D37" w:rsidRPr="002A7D98">
        <w:rPr>
          <w:rFonts w:ascii="Times New Roman" w:hAnsi="Times New Roman" w:cs="Times New Roman"/>
          <w:sz w:val="23"/>
          <w:szCs w:val="23"/>
        </w:rPr>
        <w:t xml:space="preserve"> zoos</w:t>
      </w:r>
      <w:r w:rsidR="006034C3" w:rsidRPr="002A7D98">
        <w:rPr>
          <w:rFonts w:ascii="Times New Roman" w:hAnsi="Times New Roman" w:cs="Times New Roman"/>
          <w:sz w:val="23"/>
          <w:szCs w:val="23"/>
        </w:rPr>
        <w:t>, parks,</w:t>
      </w:r>
      <w:r w:rsidR="00CF6D37" w:rsidRPr="002A7D98">
        <w:rPr>
          <w:rFonts w:ascii="Times New Roman" w:hAnsi="Times New Roman" w:cs="Times New Roman"/>
          <w:sz w:val="23"/>
          <w:szCs w:val="23"/>
        </w:rPr>
        <w:t xml:space="preserve"> and museums</w:t>
      </w:r>
      <w:r w:rsidR="002F1C68" w:rsidRPr="002A7D98">
        <w:rPr>
          <w:rFonts w:ascii="Times New Roman" w:hAnsi="Times New Roman" w:cs="Times New Roman"/>
          <w:sz w:val="23"/>
          <w:szCs w:val="23"/>
        </w:rPr>
        <w:t>. They</w:t>
      </w:r>
      <w:r w:rsidR="00CF6D37" w:rsidRPr="002A7D98">
        <w:rPr>
          <w:rFonts w:ascii="Times New Roman" w:hAnsi="Times New Roman" w:cs="Times New Roman"/>
          <w:sz w:val="23"/>
          <w:szCs w:val="23"/>
        </w:rPr>
        <w:t xml:space="preserve"> are</w:t>
      </w:r>
      <w:r w:rsidR="00CF6D37" w:rsidRPr="002A7D98">
        <w:rPr>
          <w:rFonts w:ascii="Times New Roman" w:eastAsia="Times New Roman" w:hAnsi="Times New Roman" w:cs="Times New Roman"/>
          <w:color w:val="000000"/>
          <w:sz w:val="23"/>
          <w:szCs w:val="23"/>
        </w:rPr>
        <w:t xml:space="preserve"> designed to result in complex, sensory-rich environments with extensive access to </w:t>
      </w:r>
      <w:r w:rsidR="00B67DB2" w:rsidRPr="002A7D98">
        <w:rPr>
          <w:rFonts w:ascii="Times New Roman" w:eastAsia="Times New Roman" w:hAnsi="Times New Roman" w:cs="Times New Roman"/>
          <w:color w:val="000000"/>
          <w:sz w:val="23"/>
          <w:szCs w:val="23"/>
        </w:rPr>
        <w:t xml:space="preserve">native plants, </w:t>
      </w:r>
      <w:r w:rsidR="002F1C68" w:rsidRPr="002A7D98">
        <w:rPr>
          <w:rFonts w:ascii="Times New Roman" w:eastAsia="Times New Roman" w:hAnsi="Times New Roman" w:cs="Times New Roman"/>
          <w:color w:val="000000"/>
          <w:sz w:val="23"/>
          <w:szCs w:val="23"/>
        </w:rPr>
        <w:t>loose parts</w:t>
      </w:r>
      <w:r w:rsidR="00B67DB2" w:rsidRPr="002A7D98">
        <w:rPr>
          <w:rFonts w:ascii="Times New Roman" w:eastAsia="Times New Roman" w:hAnsi="Times New Roman" w:cs="Times New Roman"/>
          <w:color w:val="000000"/>
          <w:sz w:val="23"/>
          <w:szCs w:val="23"/>
        </w:rPr>
        <w:t>,</w:t>
      </w:r>
      <w:r w:rsidR="00CF6D37" w:rsidRPr="002A7D98">
        <w:rPr>
          <w:rFonts w:ascii="Times New Roman" w:eastAsia="Times New Roman" w:hAnsi="Times New Roman" w:cs="Times New Roman"/>
          <w:color w:val="000000"/>
          <w:sz w:val="23"/>
          <w:szCs w:val="23"/>
        </w:rPr>
        <w:t xml:space="preserve"> and </w:t>
      </w:r>
      <w:r w:rsidR="002F1C68" w:rsidRPr="002A7D98">
        <w:rPr>
          <w:rFonts w:ascii="Times New Roman" w:eastAsia="Times New Roman" w:hAnsi="Times New Roman" w:cs="Times New Roman"/>
          <w:color w:val="000000"/>
          <w:sz w:val="23"/>
          <w:szCs w:val="23"/>
        </w:rPr>
        <w:t>affordances</w:t>
      </w:r>
      <w:r w:rsidR="00CF6D37" w:rsidRPr="002A7D98">
        <w:rPr>
          <w:rFonts w:ascii="Times New Roman" w:eastAsia="Times New Roman" w:hAnsi="Times New Roman" w:cs="Times New Roman"/>
          <w:color w:val="000000"/>
          <w:sz w:val="23"/>
          <w:szCs w:val="23"/>
        </w:rPr>
        <w:t xml:space="preserve"> that inspire young children’s investigative and exploratory behaviors.</w:t>
      </w:r>
      <w:r w:rsidR="00927D9A" w:rsidRPr="002A7D98">
        <w:rPr>
          <w:rFonts w:ascii="Times New Roman" w:eastAsia="Times New Roman" w:hAnsi="Times New Roman" w:cs="Times New Roman"/>
          <w:color w:val="000000"/>
          <w:sz w:val="23"/>
          <w:szCs w:val="23"/>
        </w:rPr>
        <w:t xml:space="preserve"> </w:t>
      </w:r>
      <w:r w:rsidR="00242CE7" w:rsidRPr="002A7D98">
        <w:rPr>
          <w:rFonts w:ascii="Times New Roman" w:eastAsia="Times New Roman" w:hAnsi="Times New Roman" w:cs="Times New Roman"/>
          <w:color w:val="000000"/>
          <w:sz w:val="23"/>
          <w:szCs w:val="23"/>
        </w:rPr>
        <w:t xml:space="preserve">Building upon previous NSF supported </w:t>
      </w:r>
      <w:r w:rsidR="003C55C0" w:rsidRPr="002A7D98">
        <w:rPr>
          <w:rFonts w:ascii="Times New Roman" w:eastAsia="Times New Roman" w:hAnsi="Times New Roman" w:cs="Times New Roman"/>
          <w:color w:val="000000"/>
          <w:sz w:val="23"/>
          <w:szCs w:val="23"/>
        </w:rPr>
        <w:t>research</w:t>
      </w:r>
      <w:r w:rsidR="00242CE7" w:rsidRPr="002A7D98">
        <w:rPr>
          <w:rFonts w:ascii="Times New Roman" w:eastAsia="Times New Roman" w:hAnsi="Times New Roman" w:cs="Times New Roman"/>
          <w:color w:val="000000"/>
          <w:sz w:val="23"/>
          <w:szCs w:val="23"/>
        </w:rPr>
        <w:t xml:space="preserve"> </w:t>
      </w:r>
      <w:r w:rsidR="003C55C0" w:rsidRPr="002A7D98">
        <w:rPr>
          <w:rFonts w:ascii="Times New Roman" w:eastAsia="Times New Roman" w:hAnsi="Times New Roman" w:cs="Times New Roman"/>
          <w:color w:val="000000"/>
          <w:sz w:val="23"/>
          <w:szCs w:val="23"/>
        </w:rPr>
        <w:t xml:space="preserve">(NSF </w:t>
      </w:r>
      <w:r w:rsidR="00242CE7" w:rsidRPr="002A7D98">
        <w:rPr>
          <w:rFonts w:ascii="Times New Roman" w:eastAsia="Times New Roman" w:hAnsi="Times New Roman" w:cs="Times New Roman"/>
          <w:color w:val="000000"/>
          <w:sz w:val="23"/>
          <w:szCs w:val="23"/>
        </w:rPr>
        <w:t xml:space="preserve">#1114674) </w:t>
      </w:r>
      <w:r w:rsidR="002F1C68" w:rsidRPr="002A7D98">
        <w:rPr>
          <w:rFonts w:ascii="Times New Roman" w:eastAsia="Times New Roman" w:hAnsi="Times New Roman" w:cs="Times New Roman"/>
          <w:color w:val="000000"/>
          <w:sz w:val="23"/>
          <w:szCs w:val="23"/>
        </w:rPr>
        <w:t>that</w:t>
      </w:r>
      <w:r w:rsidR="00B67DB2" w:rsidRPr="002A7D98">
        <w:rPr>
          <w:rFonts w:ascii="Times New Roman" w:eastAsia="Times New Roman" w:hAnsi="Times New Roman" w:cs="Times New Roman"/>
          <w:color w:val="000000"/>
          <w:sz w:val="23"/>
          <w:szCs w:val="23"/>
        </w:rPr>
        <w:t xml:space="preserve"> substantiated playscapes potential for exposing young children to STEM-related phenomena, concepts, and processes</w:t>
      </w:r>
      <w:r w:rsidR="00242CE7" w:rsidRPr="002A7D98">
        <w:rPr>
          <w:rFonts w:ascii="Times New Roman" w:eastAsia="Times New Roman" w:hAnsi="Times New Roman" w:cs="Times New Roman"/>
          <w:color w:val="000000"/>
          <w:sz w:val="23"/>
          <w:szCs w:val="23"/>
        </w:rPr>
        <w:t>, t</w:t>
      </w:r>
      <w:r w:rsidR="00D31A02" w:rsidRPr="002A7D98">
        <w:rPr>
          <w:rFonts w:ascii="Times New Roman" w:eastAsia="Times New Roman" w:hAnsi="Times New Roman" w:cs="Times New Roman"/>
          <w:color w:val="000000"/>
          <w:sz w:val="23"/>
          <w:szCs w:val="23"/>
        </w:rPr>
        <w:t xml:space="preserve">his </w:t>
      </w:r>
      <w:r w:rsidR="00242CE7" w:rsidRPr="002A7D98">
        <w:rPr>
          <w:rFonts w:ascii="Times New Roman" w:eastAsia="Times New Roman" w:hAnsi="Times New Roman" w:cs="Times New Roman"/>
          <w:i/>
          <w:color w:val="000000"/>
          <w:sz w:val="23"/>
          <w:szCs w:val="23"/>
        </w:rPr>
        <w:t>STEM in the Playscape</w:t>
      </w:r>
      <w:r w:rsidR="00242CE7" w:rsidRPr="002A7D98">
        <w:rPr>
          <w:rFonts w:ascii="Times New Roman" w:eastAsia="Times New Roman" w:hAnsi="Times New Roman" w:cs="Times New Roman"/>
          <w:color w:val="000000"/>
          <w:sz w:val="23"/>
          <w:szCs w:val="23"/>
        </w:rPr>
        <w:t xml:space="preserve"> </w:t>
      </w:r>
      <w:r w:rsidR="00D31A02" w:rsidRPr="002A7D98">
        <w:rPr>
          <w:rFonts w:ascii="Times New Roman" w:eastAsia="Times New Roman" w:hAnsi="Times New Roman" w:cs="Times New Roman"/>
          <w:color w:val="000000"/>
          <w:sz w:val="23"/>
          <w:szCs w:val="23"/>
        </w:rPr>
        <w:t xml:space="preserve">project </w:t>
      </w:r>
      <w:r w:rsidR="002F1C68" w:rsidRPr="002A7D98">
        <w:rPr>
          <w:rFonts w:ascii="Times New Roman" w:eastAsia="Times New Roman" w:hAnsi="Times New Roman" w:cs="Times New Roman"/>
          <w:color w:val="000000"/>
          <w:sz w:val="23"/>
          <w:szCs w:val="23"/>
        </w:rPr>
        <w:t>investigated</w:t>
      </w:r>
      <w:r w:rsidR="00401066" w:rsidRPr="002A7D98">
        <w:rPr>
          <w:rFonts w:ascii="Times New Roman" w:eastAsia="Times New Roman" w:hAnsi="Times New Roman" w:cs="Times New Roman"/>
          <w:color w:val="000000"/>
          <w:sz w:val="23"/>
          <w:szCs w:val="23"/>
        </w:rPr>
        <w:t xml:space="preserve"> </w:t>
      </w:r>
      <w:r w:rsidR="00B67DB2" w:rsidRPr="002A7D98">
        <w:rPr>
          <w:rFonts w:ascii="Times New Roman" w:eastAsia="Times New Roman" w:hAnsi="Times New Roman" w:cs="Times New Roman"/>
          <w:color w:val="000000"/>
          <w:sz w:val="23"/>
          <w:szCs w:val="23"/>
        </w:rPr>
        <w:t>pedagogy</w:t>
      </w:r>
      <w:r w:rsidR="003950D0" w:rsidRPr="002A7D98">
        <w:rPr>
          <w:rFonts w:ascii="Times New Roman" w:eastAsia="Times New Roman" w:hAnsi="Times New Roman" w:cs="Times New Roman"/>
          <w:color w:val="000000"/>
          <w:sz w:val="23"/>
          <w:szCs w:val="23"/>
        </w:rPr>
        <w:t>,</w:t>
      </w:r>
      <w:r w:rsidR="00B67DB2" w:rsidRPr="002A7D98">
        <w:rPr>
          <w:rFonts w:ascii="Times New Roman" w:eastAsia="Times New Roman" w:hAnsi="Times New Roman" w:cs="Times New Roman"/>
          <w:color w:val="000000"/>
          <w:sz w:val="23"/>
          <w:szCs w:val="23"/>
        </w:rPr>
        <w:t xml:space="preserve"> </w:t>
      </w:r>
      <w:r w:rsidR="00401066" w:rsidRPr="002A7D98">
        <w:rPr>
          <w:rFonts w:ascii="Times New Roman" w:eastAsia="Times New Roman" w:hAnsi="Times New Roman" w:cs="Times New Roman"/>
          <w:color w:val="000000"/>
          <w:sz w:val="23"/>
          <w:szCs w:val="23"/>
        </w:rPr>
        <w:t>children’s l</w:t>
      </w:r>
      <w:r w:rsidR="00B67DB2" w:rsidRPr="002A7D98">
        <w:rPr>
          <w:rFonts w:ascii="Times New Roman" w:eastAsia="Times New Roman" w:hAnsi="Times New Roman" w:cs="Times New Roman"/>
          <w:color w:val="000000"/>
          <w:sz w:val="23"/>
          <w:szCs w:val="23"/>
        </w:rPr>
        <w:t>earning</w:t>
      </w:r>
      <w:r w:rsidR="003950D0" w:rsidRPr="002A7D98">
        <w:rPr>
          <w:rFonts w:ascii="Times New Roman" w:eastAsia="Times New Roman" w:hAnsi="Times New Roman" w:cs="Times New Roman"/>
          <w:color w:val="000000"/>
          <w:sz w:val="23"/>
          <w:szCs w:val="23"/>
        </w:rPr>
        <w:t xml:space="preserve">, and the </w:t>
      </w:r>
      <w:r w:rsidR="002F1C68" w:rsidRPr="002A7D98">
        <w:rPr>
          <w:rFonts w:ascii="Times New Roman" w:eastAsia="Times New Roman" w:hAnsi="Times New Roman" w:cs="Times New Roman"/>
          <w:color w:val="000000"/>
          <w:sz w:val="23"/>
          <w:szCs w:val="23"/>
        </w:rPr>
        <w:t>utility</w:t>
      </w:r>
      <w:r w:rsidR="003950D0" w:rsidRPr="002A7D98">
        <w:rPr>
          <w:rFonts w:ascii="Times New Roman" w:eastAsia="Times New Roman" w:hAnsi="Times New Roman" w:cs="Times New Roman"/>
          <w:color w:val="000000"/>
          <w:sz w:val="23"/>
          <w:szCs w:val="23"/>
        </w:rPr>
        <w:t xml:space="preserve"> of </w:t>
      </w:r>
      <w:r w:rsidR="00B67DB2" w:rsidRPr="002A7D98">
        <w:rPr>
          <w:rFonts w:ascii="Times New Roman" w:eastAsia="Times New Roman" w:hAnsi="Times New Roman" w:cs="Times New Roman"/>
          <w:color w:val="000000"/>
          <w:sz w:val="23"/>
          <w:szCs w:val="23"/>
        </w:rPr>
        <w:t xml:space="preserve">professional </w:t>
      </w:r>
      <w:r w:rsidR="00242CE7" w:rsidRPr="002A7D98">
        <w:rPr>
          <w:rFonts w:ascii="Times New Roman" w:eastAsia="Times New Roman" w:hAnsi="Times New Roman" w:cs="Times New Roman"/>
          <w:color w:val="000000"/>
          <w:sz w:val="23"/>
          <w:szCs w:val="23"/>
        </w:rPr>
        <w:t>digital learning modules</w:t>
      </w:r>
      <w:r w:rsidR="00E15AED" w:rsidRPr="002A7D98">
        <w:rPr>
          <w:rFonts w:ascii="Times New Roman" w:eastAsia="Times New Roman" w:hAnsi="Times New Roman" w:cs="Times New Roman"/>
          <w:color w:val="000000"/>
          <w:sz w:val="23"/>
          <w:szCs w:val="23"/>
        </w:rPr>
        <w:t xml:space="preserve"> for early childhood </w:t>
      </w:r>
      <w:r w:rsidR="003950D0" w:rsidRPr="002A7D98">
        <w:rPr>
          <w:rFonts w:ascii="Times New Roman" w:eastAsia="Times New Roman" w:hAnsi="Times New Roman" w:cs="Times New Roman"/>
          <w:color w:val="000000"/>
          <w:sz w:val="23"/>
          <w:szCs w:val="23"/>
        </w:rPr>
        <w:t xml:space="preserve">education </w:t>
      </w:r>
      <w:r w:rsidR="00E15AED" w:rsidRPr="002A7D98">
        <w:rPr>
          <w:rFonts w:ascii="Times New Roman" w:eastAsia="Times New Roman" w:hAnsi="Times New Roman" w:cs="Times New Roman"/>
          <w:color w:val="000000"/>
          <w:sz w:val="23"/>
          <w:szCs w:val="23"/>
        </w:rPr>
        <w:t xml:space="preserve">stakeholders. </w:t>
      </w:r>
      <w:r w:rsidR="002A7D98">
        <w:rPr>
          <w:rFonts w:ascii="Times New Roman" w:eastAsia="Times New Roman" w:hAnsi="Times New Roman" w:cs="Times New Roman"/>
          <w:color w:val="000000"/>
          <w:sz w:val="23"/>
          <w:szCs w:val="23"/>
        </w:rPr>
        <w:t>The aim was to create, test, and improve upon the playscape concept to build knowledge about educational practices related to STEM learning in the outdoors, specifically utilizing intentionally designed playscapes</w:t>
      </w:r>
      <w:r w:rsidR="00DE2491">
        <w:rPr>
          <w:rFonts w:ascii="Times New Roman" w:eastAsia="Times New Roman" w:hAnsi="Times New Roman" w:cs="Times New Roman"/>
          <w:color w:val="000000"/>
          <w:sz w:val="23"/>
          <w:szCs w:val="23"/>
        </w:rPr>
        <w:t>, including teachers as authoritative sources in the knowledge building. We utilized data</w:t>
      </w:r>
      <w:r w:rsidR="00534347">
        <w:rPr>
          <w:rFonts w:ascii="Times New Roman" w:eastAsia="Times New Roman" w:hAnsi="Times New Roman" w:cs="Times New Roman"/>
          <w:color w:val="000000"/>
          <w:sz w:val="23"/>
          <w:szCs w:val="23"/>
        </w:rPr>
        <w:t xml:space="preserve"> as described in this report</w:t>
      </w:r>
      <w:r w:rsidR="00DE2491">
        <w:rPr>
          <w:rFonts w:ascii="Times New Roman" w:eastAsia="Times New Roman" w:hAnsi="Times New Roman" w:cs="Times New Roman"/>
          <w:color w:val="000000"/>
          <w:sz w:val="23"/>
          <w:szCs w:val="23"/>
        </w:rPr>
        <w:t>,</w:t>
      </w:r>
      <w:r w:rsidR="00534347">
        <w:rPr>
          <w:rFonts w:ascii="Times New Roman" w:eastAsia="Times New Roman" w:hAnsi="Times New Roman" w:cs="Times New Roman"/>
          <w:color w:val="000000"/>
          <w:sz w:val="23"/>
          <w:szCs w:val="23"/>
        </w:rPr>
        <w:t xml:space="preserve"> teachers’ and researchers’</w:t>
      </w:r>
      <w:r w:rsidR="00DE2491">
        <w:rPr>
          <w:rFonts w:ascii="Times New Roman" w:eastAsia="Times New Roman" w:hAnsi="Times New Roman" w:cs="Times New Roman"/>
          <w:color w:val="000000"/>
          <w:sz w:val="23"/>
          <w:szCs w:val="23"/>
        </w:rPr>
        <w:t xml:space="preserve"> feedback, and </w:t>
      </w:r>
      <w:r w:rsidR="00534347">
        <w:rPr>
          <w:rFonts w:ascii="Times New Roman" w:eastAsia="Times New Roman" w:hAnsi="Times New Roman" w:cs="Times New Roman"/>
          <w:color w:val="000000"/>
          <w:sz w:val="23"/>
          <w:szCs w:val="23"/>
        </w:rPr>
        <w:t xml:space="preserve">iterative </w:t>
      </w:r>
      <w:r w:rsidR="00DE2491">
        <w:rPr>
          <w:rFonts w:ascii="Times New Roman" w:eastAsia="Times New Roman" w:hAnsi="Times New Roman" w:cs="Times New Roman"/>
          <w:color w:val="000000"/>
          <w:sz w:val="23"/>
          <w:szCs w:val="23"/>
        </w:rPr>
        <w:t>idea generation to develop three digital learning modules for promoting STEM learning in playscapes and other nature-rich settings that align with the pragmatic manner in which transformation occurs in early childhood settings</w:t>
      </w:r>
      <w:r w:rsidR="002A7D98">
        <w:rPr>
          <w:rFonts w:ascii="Times New Roman" w:eastAsia="Times New Roman" w:hAnsi="Times New Roman" w:cs="Times New Roman"/>
          <w:color w:val="000000"/>
          <w:sz w:val="23"/>
          <w:szCs w:val="23"/>
        </w:rPr>
        <w:t>.</w:t>
      </w:r>
      <w:r w:rsidR="00DE2491">
        <w:rPr>
          <w:rFonts w:ascii="Times New Roman" w:eastAsia="Times New Roman" w:hAnsi="Times New Roman" w:cs="Times New Roman"/>
          <w:color w:val="000000"/>
          <w:sz w:val="23"/>
          <w:szCs w:val="23"/>
        </w:rPr>
        <w:t xml:space="preserve"> A fourth module provides guidance and resources for building playscapes.  </w:t>
      </w:r>
    </w:p>
    <w:p w:rsidR="00DE2491" w:rsidRDefault="00DE2491" w:rsidP="0039114A">
      <w:pPr>
        <w:spacing w:after="0" w:line="360" w:lineRule="auto"/>
        <w:textAlignment w:val="baseline"/>
        <w:rPr>
          <w:rFonts w:ascii="Times New Roman" w:eastAsia="Times New Roman" w:hAnsi="Times New Roman" w:cs="Times New Roman"/>
          <w:color w:val="000000"/>
          <w:sz w:val="23"/>
          <w:szCs w:val="23"/>
        </w:rPr>
      </w:pPr>
    </w:p>
    <w:p w:rsidR="00AF0D8E" w:rsidRPr="002A7D98" w:rsidRDefault="00DE2491" w:rsidP="0039114A">
      <w:pPr>
        <w:spacing w:after="0" w:line="36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Specifically, w</w:t>
      </w:r>
      <w:r w:rsidR="008B5C91" w:rsidRPr="002A7D98">
        <w:rPr>
          <w:rFonts w:ascii="Times New Roman" w:eastAsia="Times New Roman" w:hAnsi="Times New Roman" w:cs="Times New Roman"/>
          <w:color w:val="000000"/>
          <w:sz w:val="23"/>
          <w:szCs w:val="23"/>
        </w:rPr>
        <w:t xml:space="preserve">e </w:t>
      </w:r>
      <w:r w:rsidR="002F1C68" w:rsidRPr="002A7D98">
        <w:rPr>
          <w:rFonts w:ascii="Times New Roman" w:eastAsia="Times New Roman" w:hAnsi="Times New Roman" w:cs="Times New Roman"/>
          <w:color w:val="000000"/>
          <w:sz w:val="23"/>
          <w:szCs w:val="23"/>
        </w:rPr>
        <w:t>partnered</w:t>
      </w:r>
      <w:r w:rsidR="00927D9A" w:rsidRPr="002A7D98">
        <w:rPr>
          <w:rFonts w:ascii="Times New Roman" w:eastAsia="Times New Roman" w:hAnsi="Times New Roman" w:cs="Times New Roman"/>
          <w:color w:val="000000"/>
          <w:sz w:val="23"/>
          <w:szCs w:val="23"/>
        </w:rPr>
        <w:t xml:space="preserve"> with</w:t>
      </w:r>
      <w:r w:rsidR="008B5C91" w:rsidRPr="002A7D98">
        <w:rPr>
          <w:rFonts w:ascii="Times New Roman" w:eastAsia="Times New Roman" w:hAnsi="Times New Roman" w:cs="Times New Roman"/>
          <w:color w:val="000000"/>
          <w:sz w:val="23"/>
          <w:szCs w:val="23"/>
        </w:rPr>
        <w:t xml:space="preserve"> three </w:t>
      </w:r>
      <w:r w:rsidR="00E277D2" w:rsidRPr="002A7D98">
        <w:rPr>
          <w:rFonts w:ascii="Times New Roman" w:eastAsia="Times New Roman" w:hAnsi="Times New Roman" w:cs="Times New Roman"/>
          <w:color w:val="000000"/>
          <w:sz w:val="23"/>
          <w:szCs w:val="23"/>
        </w:rPr>
        <w:t xml:space="preserve">diverse </w:t>
      </w:r>
      <w:r w:rsidR="008B5C91" w:rsidRPr="002A7D98">
        <w:rPr>
          <w:rFonts w:ascii="Times New Roman" w:eastAsia="Times New Roman" w:hAnsi="Times New Roman" w:cs="Times New Roman"/>
          <w:color w:val="000000"/>
          <w:sz w:val="23"/>
          <w:szCs w:val="23"/>
        </w:rPr>
        <w:t>early childhood program</w:t>
      </w:r>
      <w:r w:rsidR="00927D9A" w:rsidRPr="002A7D98">
        <w:rPr>
          <w:rFonts w:ascii="Times New Roman" w:eastAsia="Times New Roman" w:hAnsi="Times New Roman" w:cs="Times New Roman"/>
          <w:color w:val="000000"/>
          <w:sz w:val="23"/>
          <w:szCs w:val="23"/>
        </w:rPr>
        <w:t>s</w:t>
      </w:r>
      <w:r w:rsidR="002F1C68" w:rsidRPr="002A7D98">
        <w:rPr>
          <w:rFonts w:ascii="Times New Roman" w:eastAsia="Times New Roman" w:hAnsi="Times New Roman" w:cs="Times New Roman"/>
          <w:color w:val="000000"/>
          <w:sz w:val="23"/>
          <w:szCs w:val="23"/>
        </w:rPr>
        <w:t xml:space="preserve"> to </w:t>
      </w:r>
      <w:r w:rsidR="002A7D98">
        <w:rPr>
          <w:rFonts w:ascii="Times New Roman" w:eastAsia="Times New Roman" w:hAnsi="Times New Roman" w:cs="Times New Roman"/>
          <w:color w:val="000000"/>
          <w:sz w:val="23"/>
          <w:szCs w:val="23"/>
        </w:rPr>
        <w:t>gather insight from participating teachers</w:t>
      </w:r>
      <w:r w:rsidR="006C7AF8">
        <w:rPr>
          <w:rFonts w:ascii="Times New Roman" w:eastAsia="Times New Roman" w:hAnsi="Times New Roman" w:cs="Times New Roman"/>
          <w:color w:val="000000"/>
          <w:sz w:val="23"/>
          <w:szCs w:val="23"/>
        </w:rPr>
        <w:t xml:space="preserve"> and collect data on teacher-child interactions</w:t>
      </w:r>
      <w:r w:rsidR="002A7D98">
        <w:rPr>
          <w:rFonts w:ascii="Times New Roman" w:eastAsia="Times New Roman" w:hAnsi="Times New Roman" w:cs="Times New Roman"/>
          <w:color w:val="000000"/>
          <w:sz w:val="23"/>
          <w:szCs w:val="23"/>
        </w:rPr>
        <w:t xml:space="preserve">. We engaged a landscape architect to work with teachers to create a plan to </w:t>
      </w:r>
      <w:r w:rsidR="008B5C91" w:rsidRPr="002A7D98">
        <w:rPr>
          <w:rFonts w:ascii="Times New Roman" w:eastAsia="Times New Roman" w:hAnsi="Times New Roman" w:cs="Times New Roman"/>
          <w:color w:val="000000"/>
          <w:sz w:val="23"/>
          <w:szCs w:val="23"/>
        </w:rPr>
        <w:t xml:space="preserve">enhance </w:t>
      </w:r>
      <w:r w:rsidR="002A7D98">
        <w:rPr>
          <w:rFonts w:ascii="Times New Roman" w:eastAsia="Times New Roman" w:hAnsi="Times New Roman" w:cs="Times New Roman"/>
          <w:color w:val="000000"/>
          <w:sz w:val="23"/>
          <w:szCs w:val="23"/>
        </w:rPr>
        <w:t>programs’</w:t>
      </w:r>
      <w:r w:rsidR="008B5C91" w:rsidRPr="002A7D98">
        <w:rPr>
          <w:rFonts w:ascii="Times New Roman" w:eastAsia="Times New Roman" w:hAnsi="Times New Roman" w:cs="Times New Roman"/>
          <w:color w:val="000000"/>
          <w:sz w:val="23"/>
          <w:szCs w:val="23"/>
        </w:rPr>
        <w:t xml:space="preserve"> outdoor play spaces using a participatory design process specific to building playscapes.</w:t>
      </w:r>
      <w:r w:rsidR="00927D9A" w:rsidRPr="002A7D98">
        <w:rPr>
          <w:rFonts w:ascii="Times New Roman" w:hAnsi="Times New Roman" w:cs="Times New Roman"/>
          <w:color w:val="000000"/>
          <w:sz w:val="23"/>
          <w:szCs w:val="23"/>
        </w:rPr>
        <w:t xml:space="preserve"> </w:t>
      </w:r>
      <w:r w:rsidR="00E15AED" w:rsidRPr="002A7D98">
        <w:rPr>
          <w:rFonts w:ascii="Times New Roman" w:eastAsia="Times New Roman" w:hAnsi="Times New Roman" w:cs="Times New Roman"/>
          <w:color w:val="000000"/>
          <w:sz w:val="23"/>
          <w:szCs w:val="23"/>
        </w:rPr>
        <w:t xml:space="preserve">Simultaneously, we </w:t>
      </w:r>
      <w:r w:rsidR="002F1C68" w:rsidRPr="002A7D98">
        <w:rPr>
          <w:rFonts w:ascii="Times New Roman" w:eastAsia="Times New Roman" w:hAnsi="Times New Roman" w:cs="Times New Roman"/>
          <w:color w:val="000000"/>
          <w:sz w:val="23"/>
          <w:szCs w:val="23"/>
        </w:rPr>
        <w:t>investigated</w:t>
      </w:r>
      <w:r w:rsidR="00927D9A" w:rsidRPr="002A7D98">
        <w:rPr>
          <w:rFonts w:ascii="Times New Roman" w:eastAsia="Times New Roman" w:hAnsi="Times New Roman" w:cs="Times New Roman"/>
          <w:color w:val="000000"/>
          <w:sz w:val="23"/>
          <w:szCs w:val="23"/>
        </w:rPr>
        <w:t xml:space="preserve"> </w:t>
      </w:r>
      <w:r w:rsidR="00927D9A" w:rsidRPr="002A7D98">
        <w:rPr>
          <w:rFonts w:ascii="Times New Roman" w:eastAsia="Times New Roman" w:hAnsi="Times New Roman" w:cs="Times New Roman"/>
          <w:color w:val="000000"/>
          <w:sz w:val="23"/>
          <w:szCs w:val="23"/>
        </w:rPr>
        <w:lastRenderedPageBreak/>
        <w:t>preschool</w:t>
      </w:r>
      <w:r w:rsidR="00E15AED" w:rsidRPr="002A7D98">
        <w:rPr>
          <w:rFonts w:ascii="Times New Roman" w:eastAsia="Times New Roman" w:hAnsi="Times New Roman" w:cs="Times New Roman"/>
          <w:color w:val="000000"/>
          <w:sz w:val="23"/>
          <w:szCs w:val="23"/>
        </w:rPr>
        <w:t xml:space="preserve"> children’s </w:t>
      </w:r>
      <w:r w:rsidR="00E277D2" w:rsidRPr="002A7D98">
        <w:rPr>
          <w:rFonts w:ascii="Times New Roman" w:eastAsia="Times New Roman" w:hAnsi="Times New Roman" w:cs="Times New Roman"/>
          <w:color w:val="000000"/>
          <w:sz w:val="23"/>
          <w:szCs w:val="23"/>
        </w:rPr>
        <w:t xml:space="preserve">movement and </w:t>
      </w:r>
      <w:r w:rsidR="00E15AED" w:rsidRPr="002A7D98">
        <w:rPr>
          <w:rFonts w:ascii="Times New Roman" w:eastAsia="Times New Roman" w:hAnsi="Times New Roman" w:cs="Times New Roman"/>
          <w:color w:val="000000"/>
          <w:sz w:val="23"/>
          <w:szCs w:val="23"/>
        </w:rPr>
        <w:t>behavior patterns</w:t>
      </w:r>
      <w:r w:rsidR="00EF227D" w:rsidRPr="002A7D98">
        <w:rPr>
          <w:rFonts w:ascii="Times New Roman" w:eastAsia="Times New Roman" w:hAnsi="Times New Roman" w:cs="Times New Roman"/>
          <w:color w:val="000000"/>
          <w:sz w:val="23"/>
          <w:szCs w:val="23"/>
        </w:rPr>
        <w:t xml:space="preserve"> </w:t>
      </w:r>
      <w:r w:rsidR="006034C3" w:rsidRPr="002A7D98">
        <w:rPr>
          <w:rFonts w:ascii="Times New Roman" w:eastAsia="Times New Roman" w:hAnsi="Times New Roman" w:cs="Times New Roman"/>
          <w:color w:val="000000"/>
          <w:sz w:val="23"/>
          <w:szCs w:val="23"/>
        </w:rPr>
        <w:t>with</w:t>
      </w:r>
      <w:r w:rsidR="00EF227D" w:rsidRPr="002A7D98">
        <w:rPr>
          <w:rFonts w:ascii="Times New Roman" w:eastAsia="Times New Roman" w:hAnsi="Times New Roman" w:cs="Times New Roman"/>
          <w:color w:val="000000"/>
          <w:sz w:val="23"/>
          <w:szCs w:val="23"/>
        </w:rPr>
        <w:t xml:space="preserve">in </w:t>
      </w:r>
      <w:r w:rsidR="002A7D98">
        <w:rPr>
          <w:rFonts w:ascii="Times New Roman" w:eastAsia="Times New Roman" w:hAnsi="Times New Roman" w:cs="Times New Roman"/>
          <w:color w:val="000000"/>
          <w:sz w:val="23"/>
          <w:szCs w:val="23"/>
        </w:rPr>
        <w:t>existing play spaces to compare to patterns post</w:t>
      </w:r>
      <w:r w:rsidR="006C7AF8">
        <w:rPr>
          <w:rFonts w:ascii="Times New Roman" w:eastAsia="Times New Roman" w:hAnsi="Times New Roman" w:cs="Times New Roman"/>
          <w:color w:val="000000"/>
          <w:sz w:val="23"/>
          <w:szCs w:val="23"/>
        </w:rPr>
        <w:t>-play space</w:t>
      </w:r>
      <w:r w:rsidR="002A7D98">
        <w:rPr>
          <w:rFonts w:ascii="Times New Roman" w:eastAsia="Times New Roman" w:hAnsi="Times New Roman" w:cs="Times New Roman"/>
          <w:color w:val="000000"/>
          <w:sz w:val="23"/>
          <w:szCs w:val="23"/>
        </w:rPr>
        <w:t xml:space="preserve"> enhancement.</w:t>
      </w:r>
      <w:r w:rsidR="00940D24" w:rsidRPr="002A7D98">
        <w:rPr>
          <w:rFonts w:ascii="Times New Roman" w:hAnsi="Times New Roman" w:cs="Times New Roman"/>
          <w:color w:val="000000"/>
          <w:sz w:val="23"/>
          <w:szCs w:val="23"/>
        </w:rPr>
        <w:t xml:space="preserve"> </w:t>
      </w:r>
      <w:r w:rsidR="006E3E59" w:rsidRPr="002A7D98">
        <w:rPr>
          <w:rFonts w:ascii="Times New Roman" w:hAnsi="Times New Roman" w:cs="Times New Roman"/>
          <w:color w:val="000000"/>
          <w:sz w:val="23"/>
          <w:szCs w:val="23"/>
        </w:rPr>
        <w:t>Using video</w:t>
      </w:r>
      <w:r w:rsidR="00CD16A5" w:rsidRPr="002A7D98">
        <w:rPr>
          <w:rFonts w:ascii="Times New Roman" w:hAnsi="Times New Roman" w:cs="Times New Roman"/>
          <w:color w:val="000000"/>
          <w:sz w:val="23"/>
          <w:szCs w:val="23"/>
        </w:rPr>
        <w:t>graphy</w:t>
      </w:r>
      <w:r w:rsidR="006034C3" w:rsidRPr="002A7D98">
        <w:rPr>
          <w:rFonts w:ascii="Times New Roman" w:hAnsi="Times New Roman" w:cs="Times New Roman"/>
          <w:color w:val="000000"/>
          <w:sz w:val="23"/>
          <w:szCs w:val="23"/>
        </w:rPr>
        <w:t>,</w:t>
      </w:r>
      <w:r w:rsidR="00B67DB2" w:rsidRPr="002A7D98">
        <w:rPr>
          <w:rFonts w:ascii="Times New Roman" w:hAnsi="Times New Roman" w:cs="Times New Roman"/>
          <w:color w:val="000000"/>
          <w:sz w:val="23"/>
          <w:szCs w:val="23"/>
        </w:rPr>
        <w:t xml:space="preserve"> behavior mapping,</w:t>
      </w:r>
      <w:r w:rsidR="006034C3" w:rsidRPr="002A7D98">
        <w:rPr>
          <w:rFonts w:ascii="Times New Roman" w:hAnsi="Times New Roman" w:cs="Times New Roman"/>
          <w:color w:val="000000"/>
          <w:sz w:val="23"/>
          <w:szCs w:val="23"/>
        </w:rPr>
        <w:t xml:space="preserve"> and informants,</w:t>
      </w:r>
      <w:r w:rsidR="00B67DB2" w:rsidRPr="002A7D98">
        <w:rPr>
          <w:rFonts w:ascii="Times New Roman" w:hAnsi="Times New Roman" w:cs="Times New Roman"/>
          <w:color w:val="000000"/>
          <w:sz w:val="23"/>
          <w:szCs w:val="23"/>
        </w:rPr>
        <w:t xml:space="preserve"> w</w:t>
      </w:r>
      <w:r w:rsidR="002F1C68" w:rsidRPr="002A7D98">
        <w:rPr>
          <w:rFonts w:ascii="Times New Roman" w:hAnsi="Times New Roman" w:cs="Times New Roman"/>
          <w:color w:val="000000"/>
          <w:sz w:val="23"/>
          <w:szCs w:val="23"/>
        </w:rPr>
        <w:t>e identified</w:t>
      </w:r>
      <w:r w:rsidR="006034C3" w:rsidRPr="002A7D98">
        <w:rPr>
          <w:rFonts w:ascii="Times New Roman" w:hAnsi="Times New Roman" w:cs="Times New Roman"/>
          <w:color w:val="000000"/>
          <w:sz w:val="23"/>
          <w:szCs w:val="23"/>
        </w:rPr>
        <w:t xml:space="preserve"> </w:t>
      </w:r>
      <w:r w:rsidR="00E277D2" w:rsidRPr="002A7D98">
        <w:rPr>
          <w:rFonts w:ascii="Times New Roman" w:hAnsi="Times New Roman" w:cs="Times New Roman"/>
          <w:color w:val="000000"/>
          <w:sz w:val="23"/>
          <w:szCs w:val="23"/>
        </w:rPr>
        <w:t>critical elements within p</w:t>
      </w:r>
      <w:r w:rsidR="00940D24" w:rsidRPr="002A7D98">
        <w:rPr>
          <w:rFonts w:ascii="Times New Roman" w:hAnsi="Times New Roman" w:cs="Times New Roman"/>
          <w:color w:val="000000"/>
          <w:sz w:val="23"/>
          <w:szCs w:val="23"/>
        </w:rPr>
        <w:t>layscape</w:t>
      </w:r>
      <w:r w:rsidR="00E277D2" w:rsidRPr="002A7D98">
        <w:rPr>
          <w:rFonts w:ascii="Times New Roman" w:hAnsi="Times New Roman" w:cs="Times New Roman"/>
          <w:color w:val="000000"/>
          <w:sz w:val="23"/>
          <w:szCs w:val="23"/>
        </w:rPr>
        <w:t>s</w:t>
      </w:r>
      <w:r w:rsidR="00940D24" w:rsidRPr="002A7D98">
        <w:rPr>
          <w:rFonts w:ascii="Times New Roman" w:hAnsi="Times New Roman" w:cs="Times New Roman"/>
          <w:color w:val="000000"/>
          <w:sz w:val="23"/>
          <w:szCs w:val="23"/>
        </w:rPr>
        <w:t xml:space="preserve"> that elicit STEM behaviors.</w:t>
      </w:r>
      <w:r w:rsidR="00940D24" w:rsidRPr="002A7D98">
        <w:rPr>
          <w:rFonts w:ascii="Times New Roman" w:eastAsia="Times New Roman" w:hAnsi="Times New Roman" w:cs="Times New Roman"/>
          <w:color w:val="000000"/>
          <w:sz w:val="23"/>
          <w:szCs w:val="23"/>
        </w:rPr>
        <w:t xml:space="preserve"> </w:t>
      </w:r>
      <w:r w:rsidR="002F1C68" w:rsidRPr="002A7D98">
        <w:rPr>
          <w:rFonts w:ascii="Times New Roman" w:eastAsia="Times New Roman" w:hAnsi="Times New Roman" w:cs="Times New Roman"/>
          <w:color w:val="000000"/>
          <w:sz w:val="23"/>
          <w:szCs w:val="23"/>
        </w:rPr>
        <w:t xml:space="preserve"> We also assessed </w:t>
      </w:r>
      <w:r w:rsidR="00730F70" w:rsidRPr="002A7D98">
        <w:rPr>
          <w:rFonts w:ascii="Times New Roman" w:eastAsia="Times New Roman" w:hAnsi="Times New Roman" w:cs="Times New Roman"/>
          <w:color w:val="000000"/>
          <w:sz w:val="23"/>
          <w:szCs w:val="23"/>
        </w:rPr>
        <w:t>growth in</w:t>
      </w:r>
      <w:r w:rsidR="002F1C68" w:rsidRPr="002A7D98">
        <w:rPr>
          <w:rFonts w:ascii="Times New Roman" w:eastAsia="Times New Roman" w:hAnsi="Times New Roman" w:cs="Times New Roman"/>
          <w:color w:val="000000"/>
          <w:sz w:val="23"/>
          <w:szCs w:val="23"/>
        </w:rPr>
        <w:t xml:space="preserve"> children’s</w:t>
      </w:r>
      <w:r w:rsidR="00730F70" w:rsidRPr="002A7D98">
        <w:rPr>
          <w:rFonts w:ascii="Times New Roman" w:eastAsia="Times New Roman" w:hAnsi="Times New Roman" w:cs="Times New Roman"/>
          <w:color w:val="000000"/>
          <w:sz w:val="23"/>
          <w:szCs w:val="23"/>
        </w:rPr>
        <w:t xml:space="preserve"> knowledge about natural phenomena </w:t>
      </w:r>
      <w:r w:rsidR="00E277D2" w:rsidRPr="002A7D98">
        <w:rPr>
          <w:rFonts w:ascii="Times New Roman" w:eastAsia="Times New Roman" w:hAnsi="Times New Roman" w:cs="Times New Roman"/>
          <w:color w:val="000000"/>
          <w:sz w:val="23"/>
          <w:szCs w:val="23"/>
        </w:rPr>
        <w:t>and scientific</w:t>
      </w:r>
      <w:r w:rsidR="006034C3" w:rsidRPr="002A7D98">
        <w:rPr>
          <w:rFonts w:ascii="Times New Roman" w:eastAsia="Times New Roman" w:hAnsi="Times New Roman" w:cs="Times New Roman"/>
          <w:color w:val="000000"/>
          <w:sz w:val="23"/>
          <w:szCs w:val="23"/>
        </w:rPr>
        <w:t xml:space="preserve"> thinking</w:t>
      </w:r>
      <w:r w:rsidR="00EF227D" w:rsidRPr="002A7D98">
        <w:rPr>
          <w:rFonts w:ascii="Times New Roman" w:eastAsia="Times New Roman" w:hAnsi="Times New Roman" w:cs="Times New Roman"/>
          <w:color w:val="000000"/>
          <w:sz w:val="23"/>
          <w:szCs w:val="23"/>
        </w:rPr>
        <w:t>.</w:t>
      </w:r>
      <w:r w:rsidR="00B67DB2" w:rsidRPr="002A7D98">
        <w:rPr>
          <w:rFonts w:ascii="Times New Roman" w:eastAsia="Times New Roman" w:hAnsi="Times New Roman" w:cs="Times New Roman"/>
          <w:color w:val="000000"/>
          <w:sz w:val="23"/>
          <w:szCs w:val="23"/>
        </w:rPr>
        <w:t xml:space="preserve"> </w:t>
      </w:r>
      <w:r w:rsidR="006E3E59" w:rsidRPr="002A7D98">
        <w:rPr>
          <w:rFonts w:ascii="Times New Roman" w:eastAsia="Times New Roman" w:hAnsi="Times New Roman" w:cs="Times New Roman"/>
          <w:color w:val="000000"/>
          <w:sz w:val="23"/>
          <w:szCs w:val="23"/>
        </w:rPr>
        <w:t xml:space="preserve">Through focus groups, journals, and surveys, we </w:t>
      </w:r>
      <w:r w:rsidR="00927D9A" w:rsidRPr="002A7D98">
        <w:rPr>
          <w:rFonts w:ascii="Times New Roman" w:eastAsia="Times New Roman" w:hAnsi="Times New Roman" w:cs="Times New Roman"/>
          <w:color w:val="000000"/>
          <w:sz w:val="23"/>
          <w:szCs w:val="23"/>
        </w:rPr>
        <w:t xml:space="preserve">studied </w:t>
      </w:r>
      <w:r w:rsidR="00730F70" w:rsidRPr="002A7D98">
        <w:rPr>
          <w:rFonts w:ascii="Times New Roman" w:eastAsia="Times New Roman" w:hAnsi="Times New Roman" w:cs="Times New Roman"/>
          <w:color w:val="000000"/>
          <w:sz w:val="23"/>
          <w:szCs w:val="23"/>
        </w:rPr>
        <w:t>changes in teachers</w:t>
      </w:r>
      <w:r w:rsidR="00E277D2" w:rsidRPr="002A7D98">
        <w:rPr>
          <w:rFonts w:ascii="Times New Roman" w:eastAsia="Times New Roman" w:hAnsi="Times New Roman" w:cs="Times New Roman"/>
          <w:color w:val="000000"/>
          <w:sz w:val="23"/>
          <w:szCs w:val="23"/>
        </w:rPr>
        <w:t>’</w:t>
      </w:r>
      <w:r w:rsidR="006E3E59" w:rsidRPr="002A7D98">
        <w:rPr>
          <w:rFonts w:ascii="Times New Roman" w:eastAsia="Times New Roman" w:hAnsi="Times New Roman" w:cs="Times New Roman"/>
          <w:color w:val="000000"/>
          <w:sz w:val="23"/>
          <w:szCs w:val="23"/>
        </w:rPr>
        <w:t xml:space="preserve"> </w:t>
      </w:r>
      <w:r w:rsidR="00730F70" w:rsidRPr="002A7D98">
        <w:rPr>
          <w:rFonts w:ascii="Times New Roman" w:eastAsia="Times New Roman" w:hAnsi="Times New Roman" w:cs="Times New Roman"/>
          <w:color w:val="000000"/>
          <w:sz w:val="23"/>
          <w:szCs w:val="23"/>
        </w:rPr>
        <w:t>self-efficacy</w:t>
      </w:r>
      <w:r w:rsidR="00534347">
        <w:rPr>
          <w:rFonts w:ascii="Times New Roman" w:eastAsia="Times New Roman" w:hAnsi="Times New Roman" w:cs="Times New Roman"/>
          <w:color w:val="000000"/>
          <w:sz w:val="23"/>
          <w:szCs w:val="23"/>
        </w:rPr>
        <w:t xml:space="preserve">, usage of their own of other playscapes, </w:t>
      </w:r>
      <w:r w:rsidR="00E277D2" w:rsidRPr="002A7D98">
        <w:rPr>
          <w:rFonts w:ascii="Times New Roman" w:eastAsia="Times New Roman" w:hAnsi="Times New Roman" w:cs="Times New Roman"/>
          <w:color w:val="000000"/>
          <w:sz w:val="23"/>
          <w:szCs w:val="23"/>
        </w:rPr>
        <w:t>and pedagogy</w:t>
      </w:r>
      <w:r w:rsidR="006E3E59" w:rsidRPr="002A7D98">
        <w:rPr>
          <w:rFonts w:ascii="Times New Roman" w:eastAsia="Times New Roman" w:hAnsi="Times New Roman" w:cs="Times New Roman"/>
          <w:color w:val="000000"/>
          <w:sz w:val="23"/>
          <w:szCs w:val="23"/>
        </w:rPr>
        <w:t xml:space="preserve">. </w:t>
      </w:r>
      <w:r w:rsidR="00534347">
        <w:rPr>
          <w:rFonts w:ascii="Times New Roman" w:eastAsia="Times New Roman" w:hAnsi="Times New Roman" w:cs="Times New Roman"/>
          <w:color w:val="000000"/>
          <w:sz w:val="23"/>
          <w:szCs w:val="23"/>
        </w:rPr>
        <w:t>T</w:t>
      </w:r>
      <w:r w:rsidR="00ED0593" w:rsidRPr="002A7D98">
        <w:rPr>
          <w:rFonts w:ascii="Times New Roman" w:eastAsia="Times New Roman" w:hAnsi="Times New Roman" w:cs="Times New Roman"/>
          <w:color w:val="000000"/>
          <w:sz w:val="23"/>
          <w:szCs w:val="23"/>
        </w:rPr>
        <w:t>hese</w:t>
      </w:r>
      <w:r w:rsidR="00EF227D" w:rsidRPr="002A7D98">
        <w:rPr>
          <w:rFonts w:ascii="Times New Roman" w:eastAsia="Times New Roman" w:hAnsi="Times New Roman" w:cs="Times New Roman"/>
          <w:color w:val="000000"/>
          <w:sz w:val="23"/>
          <w:szCs w:val="23"/>
        </w:rPr>
        <w:t xml:space="preserve"> data </w:t>
      </w:r>
      <w:r w:rsidR="00ED0593" w:rsidRPr="002A7D98">
        <w:rPr>
          <w:rFonts w:ascii="Times New Roman" w:eastAsia="Times New Roman" w:hAnsi="Times New Roman" w:cs="Times New Roman"/>
          <w:color w:val="000000"/>
          <w:sz w:val="23"/>
          <w:szCs w:val="23"/>
        </w:rPr>
        <w:t>optimize</w:t>
      </w:r>
      <w:r w:rsidR="00534347">
        <w:rPr>
          <w:rFonts w:ascii="Times New Roman" w:eastAsia="Times New Roman" w:hAnsi="Times New Roman" w:cs="Times New Roman"/>
          <w:color w:val="000000"/>
          <w:sz w:val="23"/>
          <w:szCs w:val="23"/>
        </w:rPr>
        <w:t>d</w:t>
      </w:r>
      <w:r w:rsidR="00ED0593" w:rsidRPr="002A7D98">
        <w:rPr>
          <w:rFonts w:ascii="Times New Roman" w:eastAsia="Times New Roman" w:hAnsi="Times New Roman" w:cs="Times New Roman"/>
          <w:color w:val="000000"/>
          <w:sz w:val="23"/>
          <w:szCs w:val="23"/>
        </w:rPr>
        <w:t xml:space="preserve"> the production of</w:t>
      </w:r>
      <w:r w:rsidR="00927D9A" w:rsidRPr="002A7D98">
        <w:rPr>
          <w:rFonts w:ascii="Times New Roman" w:eastAsia="Times New Roman" w:hAnsi="Times New Roman" w:cs="Times New Roman"/>
          <w:color w:val="000000"/>
          <w:sz w:val="23"/>
          <w:szCs w:val="23"/>
        </w:rPr>
        <w:t xml:space="preserve"> our digital </w:t>
      </w:r>
      <w:r w:rsidR="00940D24" w:rsidRPr="002A7D98">
        <w:rPr>
          <w:rFonts w:ascii="Times New Roman" w:eastAsia="Times New Roman" w:hAnsi="Times New Roman" w:cs="Times New Roman"/>
          <w:color w:val="000000"/>
          <w:sz w:val="23"/>
          <w:szCs w:val="23"/>
        </w:rPr>
        <w:t xml:space="preserve">learning </w:t>
      </w:r>
      <w:r w:rsidR="00927D9A" w:rsidRPr="002A7D98">
        <w:rPr>
          <w:rFonts w:ascii="Times New Roman" w:eastAsia="Times New Roman" w:hAnsi="Times New Roman" w:cs="Times New Roman"/>
          <w:color w:val="000000"/>
          <w:sz w:val="23"/>
          <w:szCs w:val="23"/>
        </w:rPr>
        <w:t xml:space="preserve">modules. </w:t>
      </w:r>
    </w:p>
    <w:p w:rsidR="003C55C0" w:rsidRPr="002A7D98" w:rsidRDefault="003C55C0" w:rsidP="0039114A">
      <w:pPr>
        <w:spacing w:after="0" w:line="360" w:lineRule="auto"/>
        <w:textAlignment w:val="baseline"/>
        <w:rPr>
          <w:rFonts w:ascii="Times New Roman" w:eastAsia="Times New Roman" w:hAnsi="Times New Roman" w:cs="Times New Roman"/>
          <w:color w:val="000000"/>
          <w:sz w:val="23"/>
          <w:szCs w:val="23"/>
        </w:rPr>
      </w:pPr>
    </w:p>
    <w:p w:rsidR="00CD16A5" w:rsidRPr="002A7D98" w:rsidRDefault="006E3E59" w:rsidP="0039114A">
      <w:pPr>
        <w:spacing w:after="0" w:line="360" w:lineRule="auto"/>
        <w:textAlignment w:val="baseline"/>
        <w:rPr>
          <w:rFonts w:ascii="Times New Roman" w:eastAsia="Times New Roman" w:hAnsi="Times New Roman" w:cs="Times New Roman"/>
          <w:color w:val="000000"/>
          <w:sz w:val="23"/>
          <w:szCs w:val="23"/>
        </w:rPr>
      </w:pPr>
      <w:r w:rsidRPr="00C5128D">
        <w:rPr>
          <w:rFonts w:ascii="Times New Roman" w:eastAsia="Times New Roman" w:hAnsi="Times New Roman" w:cs="Times New Roman"/>
          <w:b/>
          <w:i/>
          <w:color w:val="000000"/>
          <w:sz w:val="23"/>
          <w:szCs w:val="23"/>
        </w:rPr>
        <w:t>Video</w:t>
      </w:r>
      <w:r w:rsidR="00CD16A5" w:rsidRPr="00C5128D">
        <w:rPr>
          <w:rFonts w:ascii="Times New Roman" w:eastAsia="Times New Roman" w:hAnsi="Times New Roman" w:cs="Times New Roman"/>
          <w:b/>
          <w:i/>
          <w:color w:val="000000"/>
          <w:sz w:val="23"/>
          <w:szCs w:val="23"/>
        </w:rPr>
        <w:t>-Based Fieldwork</w:t>
      </w:r>
      <w:r w:rsidR="00C5128D">
        <w:rPr>
          <w:rFonts w:ascii="Times New Roman" w:eastAsia="Times New Roman" w:hAnsi="Times New Roman" w:cs="Times New Roman"/>
          <w:b/>
          <w:color w:val="000000"/>
          <w:sz w:val="23"/>
          <w:szCs w:val="23"/>
        </w:rPr>
        <w:t xml:space="preserve">. </w:t>
      </w:r>
      <w:r w:rsidR="00EF227D" w:rsidRPr="002A7D98">
        <w:rPr>
          <w:rFonts w:ascii="Times New Roman" w:eastAsia="Times New Roman" w:hAnsi="Times New Roman" w:cs="Times New Roman"/>
          <w:color w:val="000000"/>
          <w:sz w:val="23"/>
          <w:szCs w:val="23"/>
        </w:rPr>
        <w:t>A</w:t>
      </w:r>
      <w:r w:rsidR="00EF26C0" w:rsidRPr="002A7D98">
        <w:rPr>
          <w:rFonts w:ascii="Times New Roman" w:eastAsia="Times New Roman" w:hAnsi="Times New Roman" w:cs="Times New Roman"/>
          <w:color w:val="000000"/>
          <w:sz w:val="23"/>
          <w:szCs w:val="23"/>
        </w:rPr>
        <w:t xml:space="preserve"> large number of</w:t>
      </w:r>
      <w:r w:rsidR="00EF227D" w:rsidRPr="002A7D98">
        <w:rPr>
          <w:rFonts w:ascii="Times New Roman" w:eastAsia="Times New Roman" w:hAnsi="Times New Roman" w:cs="Times New Roman"/>
          <w:color w:val="000000"/>
          <w:sz w:val="23"/>
          <w:szCs w:val="23"/>
        </w:rPr>
        <w:t xml:space="preserve"> v</w:t>
      </w:r>
      <w:r w:rsidRPr="002A7D98">
        <w:rPr>
          <w:rFonts w:ascii="Times New Roman" w:eastAsia="Times New Roman" w:hAnsi="Times New Roman" w:cs="Times New Roman"/>
          <w:color w:val="000000"/>
          <w:sz w:val="23"/>
          <w:szCs w:val="23"/>
        </w:rPr>
        <w:t xml:space="preserve">ideo logs </w:t>
      </w:r>
      <w:r w:rsidR="006034C3" w:rsidRPr="002A7D98">
        <w:rPr>
          <w:rFonts w:ascii="Times New Roman" w:eastAsia="Times New Roman" w:hAnsi="Times New Roman" w:cs="Times New Roman"/>
          <w:color w:val="000000"/>
          <w:sz w:val="23"/>
          <w:szCs w:val="23"/>
        </w:rPr>
        <w:t>revealed</w:t>
      </w:r>
      <w:r w:rsidR="00EF227D" w:rsidRPr="002A7D98">
        <w:rPr>
          <w:rFonts w:ascii="Times New Roman" w:eastAsia="Times New Roman" w:hAnsi="Times New Roman" w:cs="Times New Roman"/>
          <w:color w:val="000000"/>
          <w:sz w:val="23"/>
          <w:szCs w:val="23"/>
        </w:rPr>
        <w:t xml:space="preserve"> children’s s</w:t>
      </w:r>
      <w:r w:rsidR="00E059D2" w:rsidRPr="002A7D98">
        <w:rPr>
          <w:rFonts w:ascii="Times New Roman" w:eastAsia="Times New Roman" w:hAnsi="Times New Roman" w:cs="Times New Roman"/>
          <w:color w:val="000000"/>
          <w:sz w:val="23"/>
          <w:szCs w:val="23"/>
        </w:rPr>
        <w:t xml:space="preserve">ustained </w:t>
      </w:r>
      <w:r w:rsidR="00E059D2" w:rsidRPr="002A7D98">
        <w:rPr>
          <w:rFonts w:ascii="Times New Roman" w:hAnsi="Times New Roman" w:cs="Times New Roman"/>
          <w:sz w:val="23"/>
          <w:szCs w:val="23"/>
        </w:rPr>
        <w:t>language related to the natural environment and investigations of phenomena. Children also used posted maps of the playscapes located within the space for wayfinding</w:t>
      </w:r>
      <w:r w:rsidR="00534347">
        <w:rPr>
          <w:rFonts w:ascii="Times New Roman" w:hAnsi="Times New Roman" w:cs="Times New Roman"/>
          <w:sz w:val="23"/>
          <w:szCs w:val="23"/>
        </w:rPr>
        <w:t xml:space="preserve"> so we added an assessment of wayfinding to our child assessment measure</w:t>
      </w:r>
      <w:r w:rsidR="00E059D2" w:rsidRPr="002A7D98">
        <w:rPr>
          <w:rFonts w:ascii="Times New Roman" w:hAnsi="Times New Roman" w:cs="Times New Roman"/>
          <w:sz w:val="23"/>
          <w:szCs w:val="23"/>
        </w:rPr>
        <w:t xml:space="preserve">. </w:t>
      </w:r>
      <w:r w:rsidR="00124A2F" w:rsidRPr="002A7D98">
        <w:rPr>
          <w:rFonts w:ascii="Times New Roman" w:eastAsia="Times New Roman" w:hAnsi="Times New Roman" w:cs="Times New Roman"/>
          <w:color w:val="000000"/>
          <w:sz w:val="23"/>
          <w:szCs w:val="23"/>
        </w:rPr>
        <w:t>Video analyses</w:t>
      </w:r>
      <w:r w:rsidRPr="002A7D98">
        <w:rPr>
          <w:rFonts w:ascii="Times New Roman" w:eastAsia="Times New Roman" w:hAnsi="Times New Roman" w:cs="Times New Roman"/>
          <w:color w:val="000000"/>
          <w:sz w:val="23"/>
          <w:szCs w:val="23"/>
        </w:rPr>
        <w:t xml:space="preserve"> indicate that children not only use</w:t>
      </w:r>
      <w:r w:rsidR="00124A2F" w:rsidRPr="002A7D98">
        <w:rPr>
          <w:rFonts w:ascii="Times New Roman" w:eastAsia="Times New Roman" w:hAnsi="Times New Roman" w:cs="Times New Roman"/>
          <w:color w:val="000000"/>
          <w:sz w:val="23"/>
          <w:szCs w:val="23"/>
        </w:rPr>
        <w:t>d</w:t>
      </w:r>
      <w:r w:rsidRPr="002A7D98">
        <w:rPr>
          <w:rFonts w:ascii="Times New Roman" w:eastAsia="Times New Roman" w:hAnsi="Times New Roman" w:cs="Times New Roman"/>
          <w:color w:val="000000"/>
          <w:sz w:val="23"/>
          <w:szCs w:val="23"/>
        </w:rPr>
        <w:t xml:space="preserve"> science, technology, engineering, and math</w:t>
      </w:r>
      <w:r w:rsidR="00E277D2" w:rsidRPr="002A7D98">
        <w:rPr>
          <w:rFonts w:ascii="Times New Roman" w:eastAsia="Times New Roman" w:hAnsi="Times New Roman" w:cs="Times New Roman"/>
          <w:color w:val="000000"/>
          <w:sz w:val="23"/>
          <w:szCs w:val="23"/>
        </w:rPr>
        <w:t>ematical</w:t>
      </w:r>
      <w:r w:rsidRPr="002A7D98">
        <w:rPr>
          <w:rFonts w:ascii="Times New Roman" w:eastAsia="Times New Roman" w:hAnsi="Times New Roman" w:cs="Times New Roman"/>
          <w:color w:val="000000"/>
          <w:sz w:val="23"/>
          <w:szCs w:val="23"/>
        </w:rPr>
        <w:t xml:space="preserve"> concepts during time spent at the playscapes, but they </w:t>
      </w:r>
      <w:r w:rsidR="00124A2F" w:rsidRPr="002A7D98">
        <w:rPr>
          <w:rFonts w:ascii="Times New Roman" w:eastAsia="Times New Roman" w:hAnsi="Times New Roman" w:cs="Times New Roman"/>
          <w:color w:val="000000"/>
          <w:sz w:val="23"/>
          <w:szCs w:val="23"/>
        </w:rPr>
        <w:t xml:space="preserve">also </w:t>
      </w:r>
      <w:r w:rsidRPr="002A7D98">
        <w:rPr>
          <w:rFonts w:ascii="Times New Roman" w:eastAsia="Times New Roman" w:hAnsi="Times New Roman" w:cs="Times New Roman"/>
          <w:color w:val="000000"/>
          <w:sz w:val="23"/>
          <w:szCs w:val="23"/>
        </w:rPr>
        <w:t>demonstrated a strong sense of self</w:t>
      </w:r>
      <w:r w:rsidR="00CD16A5" w:rsidRPr="002A7D98">
        <w:rPr>
          <w:rFonts w:ascii="Times New Roman" w:eastAsia="Times New Roman" w:hAnsi="Times New Roman" w:cs="Times New Roman"/>
          <w:color w:val="000000"/>
          <w:sz w:val="23"/>
          <w:szCs w:val="23"/>
        </w:rPr>
        <w:t>-determination.</w:t>
      </w:r>
      <w:r w:rsidR="00124A2F" w:rsidRPr="002A7D98">
        <w:rPr>
          <w:rFonts w:ascii="Times New Roman" w:eastAsia="Times New Roman" w:hAnsi="Times New Roman" w:cs="Times New Roman"/>
          <w:color w:val="000000"/>
          <w:sz w:val="23"/>
          <w:szCs w:val="23"/>
        </w:rPr>
        <w:t xml:space="preserve"> </w:t>
      </w:r>
      <w:r w:rsidR="00EF26C0" w:rsidRPr="002A7D98">
        <w:rPr>
          <w:rFonts w:ascii="Times New Roman" w:eastAsia="Times New Roman" w:hAnsi="Times New Roman" w:cs="Times New Roman"/>
          <w:color w:val="000000"/>
          <w:sz w:val="23"/>
          <w:szCs w:val="23"/>
        </w:rPr>
        <w:t>Moreover, w</w:t>
      </w:r>
      <w:r w:rsidR="00CD16A5" w:rsidRPr="002A7D98">
        <w:rPr>
          <w:rFonts w:ascii="Times New Roman" w:eastAsia="Times New Roman" w:hAnsi="Times New Roman" w:cs="Times New Roman"/>
          <w:color w:val="000000"/>
          <w:sz w:val="23"/>
          <w:szCs w:val="23"/>
        </w:rPr>
        <w:t>e</w:t>
      </w:r>
      <w:r w:rsidR="00124A2F" w:rsidRPr="002A7D98">
        <w:rPr>
          <w:rFonts w:ascii="Times New Roman" w:eastAsia="Times New Roman" w:hAnsi="Times New Roman" w:cs="Times New Roman"/>
          <w:color w:val="000000"/>
          <w:sz w:val="23"/>
          <w:szCs w:val="23"/>
        </w:rPr>
        <w:t xml:space="preserve"> </w:t>
      </w:r>
      <w:r w:rsidR="00CD16A5" w:rsidRPr="002A7D98">
        <w:rPr>
          <w:rFonts w:ascii="Times New Roman" w:eastAsia="Times New Roman" w:hAnsi="Times New Roman" w:cs="Times New Roman"/>
          <w:color w:val="000000"/>
          <w:sz w:val="23"/>
          <w:szCs w:val="23"/>
        </w:rPr>
        <w:t xml:space="preserve">found that affordances within playscapes provide many opportunities to strengthen children’s executive function, particularly through goal-directed and focused problem-solving during free play. </w:t>
      </w:r>
    </w:p>
    <w:p w:rsidR="002F1C68" w:rsidRPr="002A7D98" w:rsidRDefault="00CD16A5" w:rsidP="002F1C68">
      <w:pPr>
        <w:spacing w:after="0" w:line="360" w:lineRule="auto"/>
        <w:textAlignment w:val="baseline"/>
        <w:rPr>
          <w:rFonts w:ascii="Times New Roman" w:eastAsia="Times New Roman" w:hAnsi="Times New Roman" w:cs="Times New Roman"/>
          <w:color w:val="000000"/>
          <w:sz w:val="23"/>
          <w:szCs w:val="23"/>
        </w:rPr>
      </w:pPr>
      <w:r w:rsidRPr="002A7D98">
        <w:rPr>
          <w:rFonts w:ascii="Times New Roman" w:eastAsia="Times New Roman" w:hAnsi="Times New Roman" w:cs="Times New Roman"/>
          <w:color w:val="000000"/>
          <w:sz w:val="23"/>
          <w:szCs w:val="23"/>
        </w:rPr>
        <w:t xml:space="preserve"> </w:t>
      </w:r>
    </w:p>
    <w:p w:rsidR="00683A22" w:rsidRPr="002A7D98" w:rsidRDefault="00683A22" w:rsidP="00C5128D">
      <w:pPr>
        <w:spacing w:after="0" w:line="360" w:lineRule="auto"/>
        <w:textAlignment w:val="baseline"/>
        <w:rPr>
          <w:rFonts w:ascii="Times New Roman" w:hAnsi="Times New Roman" w:cs="Times New Roman"/>
          <w:sz w:val="23"/>
          <w:szCs w:val="23"/>
        </w:rPr>
      </w:pPr>
      <w:r w:rsidRPr="00C5128D">
        <w:rPr>
          <w:rFonts w:ascii="Times New Roman" w:hAnsi="Times New Roman" w:cs="Times New Roman"/>
          <w:b/>
          <w:bCs/>
          <w:i/>
          <w:color w:val="000000"/>
          <w:sz w:val="23"/>
          <w:szCs w:val="23"/>
        </w:rPr>
        <w:t>Behavior Mapping</w:t>
      </w:r>
      <w:r w:rsidR="00C5128D">
        <w:rPr>
          <w:rFonts w:ascii="Times New Roman" w:hAnsi="Times New Roman" w:cs="Times New Roman"/>
          <w:b/>
          <w:bCs/>
          <w:color w:val="000000"/>
          <w:sz w:val="23"/>
          <w:szCs w:val="23"/>
        </w:rPr>
        <w:t xml:space="preserve">. </w:t>
      </w:r>
      <w:r w:rsidR="00EF26C0" w:rsidRPr="002A7D98">
        <w:rPr>
          <w:rFonts w:ascii="Times New Roman" w:hAnsi="Times New Roman" w:cs="Times New Roman"/>
          <w:color w:val="000000"/>
          <w:sz w:val="23"/>
          <w:szCs w:val="23"/>
        </w:rPr>
        <w:t>W</w:t>
      </w:r>
      <w:r w:rsidRPr="002A7D98">
        <w:rPr>
          <w:rFonts w:ascii="Times New Roman" w:hAnsi="Times New Roman" w:cs="Times New Roman"/>
          <w:color w:val="000000"/>
          <w:sz w:val="23"/>
          <w:szCs w:val="23"/>
        </w:rPr>
        <w:t>e</w:t>
      </w:r>
      <w:r w:rsidR="006034C3" w:rsidRPr="002A7D98">
        <w:rPr>
          <w:rFonts w:ascii="Times New Roman" w:hAnsi="Times New Roman" w:cs="Times New Roman"/>
          <w:color w:val="000000"/>
          <w:sz w:val="23"/>
          <w:szCs w:val="23"/>
        </w:rPr>
        <w:t xml:space="preserve"> created</w:t>
      </w:r>
      <w:r w:rsidR="00E277D2" w:rsidRPr="002A7D98">
        <w:rPr>
          <w:rFonts w:ascii="Times New Roman" w:hAnsi="Times New Roman" w:cs="Times New Roman"/>
          <w:color w:val="000000"/>
          <w:sz w:val="23"/>
          <w:szCs w:val="23"/>
        </w:rPr>
        <w:t xml:space="preserve"> </w:t>
      </w:r>
      <w:r w:rsidR="00EF26C0" w:rsidRPr="002A7D98">
        <w:rPr>
          <w:rFonts w:ascii="Times New Roman" w:hAnsi="Times New Roman" w:cs="Times New Roman"/>
          <w:color w:val="000000"/>
          <w:sz w:val="23"/>
          <w:szCs w:val="23"/>
        </w:rPr>
        <w:t xml:space="preserve">an iPad app version of </w:t>
      </w:r>
      <w:r w:rsidR="00E277D2" w:rsidRPr="002A7D98">
        <w:rPr>
          <w:rFonts w:ascii="Times New Roman" w:hAnsi="Times New Roman" w:cs="Times New Roman"/>
          <w:color w:val="000000"/>
          <w:sz w:val="23"/>
          <w:szCs w:val="23"/>
        </w:rPr>
        <w:t>behavior mapping to</w:t>
      </w:r>
      <w:r w:rsidR="00EF26C0" w:rsidRPr="002A7D98">
        <w:rPr>
          <w:rFonts w:ascii="Times New Roman" w:hAnsi="Times New Roman" w:cs="Times New Roman"/>
          <w:color w:val="000000"/>
          <w:sz w:val="23"/>
          <w:szCs w:val="23"/>
        </w:rPr>
        <w:t xml:space="preserve"> strategically</w:t>
      </w:r>
      <w:r w:rsidRPr="002A7D98">
        <w:rPr>
          <w:rFonts w:ascii="Times New Roman" w:hAnsi="Times New Roman" w:cs="Times New Roman"/>
          <w:color w:val="000000"/>
          <w:sz w:val="23"/>
          <w:szCs w:val="23"/>
        </w:rPr>
        <w:t xml:space="preserve"> observe ind</w:t>
      </w:r>
      <w:r w:rsidR="00D73E29" w:rsidRPr="002A7D98">
        <w:rPr>
          <w:rFonts w:ascii="Times New Roman" w:hAnsi="Times New Roman" w:cs="Times New Roman"/>
          <w:color w:val="000000"/>
          <w:sz w:val="23"/>
          <w:szCs w:val="23"/>
        </w:rPr>
        <w:t>ividual children on</w:t>
      </w:r>
      <w:r w:rsidRPr="002A7D98">
        <w:rPr>
          <w:rFonts w:ascii="Times New Roman" w:hAnsi="Times New Roman" w:cs="Times New Roman"/>
          <w:color w:val="000000"/>
          <w:sz w:val="23"/>
          <w:szCs w:val="23"/>
        </w:rPr>
        <w:t xml:space="preserve"> </w:t>
      </w:r>
      <w:r w:rsidR="00E277D2" w:rsidRPr="002A7D98">
        <w:rPr>
          <w:rFonts w:ascii="Times New Roman" w:hAnsi="Times New Roman" w:cs="Times New Roman"/>
          <w:color w:val="000000"/>
          <w:sz w:val="23"/>
          <w:szCs w:val="23"/>
        </w:rPr>
        <w:t>p</w:t>
      </w:r>
      <w:r w:rsidRPr="002A7D98">
        <w:rPr>
          <w:rFonts w:ascii="Times New Roman" w:hAnsi="Times New Roman" w:cs="Times New Roman"/>
          <w:color w:val="000000"/>
          <w:sz w:val="23"/>
          <w:szCs w:val="23"/>
        </w:rPr>
        <w:t>layscape</w:t>
      </w:r>
      <w:r w:rsidR="00124A2F" w:rsidRPr="002A7D98">
        <w:rPr>
          <w:rFonts w:ascii="Times New Roman" w:hAnsi="Times New Roman" w:cs="Times New Roman"/>
          <w:color w:val="000000"/>
          <w:sz w:val="23"/>
          <w:szCs w:val="23"/>
        </w:rPr>
        <w:t>s</w:t>
      </w:r>
      <w:r w:rsidRPr="002A7D98">
        <w:rPr>
          <w:rFonts w:ascii="Times New Roman" w:hAnsi="Times New Roman" w:cs="Times New Roman"/>
          <w:color w:val="000000"/>
          <w:sz w:val="23"/>
          <w:szCs w:val="23"/>
        </w:rPr>
        <w:t xml:space="preserve"> in five second segments</w:t>
      </w:r>
      <w:r w:rsidR="006034C3" w:rsidRPr="002A7D98">
        <w:rPr>
          <w:rFonts w:ascii="Times New Roman" w:hAnsi="Times New Roman" w:cs="Times New Roman"/>
          <w:color w:val="000000"/>
          <w:sz w:val="23"/>
          <w:szCs w:val="23"/>
        </w:rPr>
        <w:t xml:space="preserve">. We </w:t>
      </w:r>
      <w:r w:rsidR="00D73E29" w:rsidRPr="002A7D98">
        <w:rPr>
          <w:rFonts w:ascii="Times New Roman" w:hAnsi="Times New Roman" w:cs="Times New Roman"/>
          <w:color w:val="000000"/>
          <w:sz w:val="23"/>
          <w:szCs w:val="23"/>
        </w:rPr>
        <w:t>document</w:t>
      </w:r>
      <w:r w:rsidR="006034C3" w:rsidRPr="002A7D98">
        <w:rPr>
          <w:rFonts w:ascii="Times New Roman" w:hAnsi="Times New Roman" w:cs="Times New Roman"/>
          <w:color w:val="000000"/>
          <w:sz w:val="23"/>
          <w:szCs w:val="23"/>
        </w:rPr>
        <w:t>ed</w:t>
      </w:r>
      <w:r w:rsidR="00124A2F" w:rsidRPr="002A7D98">
        <w:rPr>
          <w:rFonts w:ascii="Times New Roman" w:hAnsi="Times New Roman" w:cs="Times New Roman"/>
          <w:color w:val="000000"/>
          <w:sz w:val="23"/>
          <w:szCs w:val="23"/>
        </w:rPr>
        <w:t xml:space="preserve"> information on</w:t>
      </w:r>
      <w:r w:rsidRPr="002A7D98">
        <w:rPr>
          <w:rFonts w:ascii="Times New Roman" w:hAnsi="Times New Roman" w:cs="Times New Roman"/>
          <w:color w:val="000000"/>
          <w:sz w:val="23"/>
          <w:szCs w:val="23"/>
        </w:rPr>
        <w:t xml:space="preserve"> where </w:t>
      </w:r>
      <w:r w:rsidR="00E277D2" w:rsidRPr="002A7D98">
        <w:rPr>
          <w:rFonts w:ascii="Times New Roman" w:hAnsi="Times New Roman" w:cs="Times New Roman"/>
          <w:color w:val="000000"/>
          <w:sz w:val="23"/>
          <w:szCs w:val="23"/>
        </w:rPr>
        <w:t>children</w:t>
      </w:r>
      <w:r w:rsidRPr="002A7D98">
        <w:rPr>
          <w:rFonts w:ascii="Times New Roman" w:hAnsi="Times New Roman" w:cs="Times New Roman"/>
          <w:color w:val="000000"/>
          <w:sz w:val="23"/>
          <w:szCs w:val="23"/>
        </w:rPr>
        <w:t xml:space="preserve"> play</w:t>
      </w:r>
      <w:r w:rsidR="00E059D2" w:rsidRPr="002A7D98">
        <w:rPr>
          <w:rFonts w:ascii="Times New Roman" w:hAnsi="Times New Roman" w:cs="Times New Roman"/>
          <w:color w:val="000000"/>
          <w:sz w:val="23"/>
          <w:szCs w:val="23"/>
        </w:rPr>
        <w:t xml:space="preserve">, </w:t>
      </w:r>
      <w:r w:rsidR="00A711D2" w:rsidRPr="002A7D98">
        <w:rPr>
          <w:rFonts w:ascii="Times New Roman" w:hAnsi="Times New Roman" w:cs="Times New Roman"/>
          <w:color w:val="000000"/>
          <w:sz w:val="23"/>
          <w:szCs w:val="23"/>
        </w:rPr>
        <w:t xml:space="preserve">their </w:t>
      </w:r>
      <w:r w:rsidR="00E059D2" w:rsidRPr="002A7D98">
        <w:rPr>
          <w:rFonts w:ascii="Times New Roman" w:hAnsi="Times New Roman" w:cs="Times New Roman"/>
          <w:color w:val="000000"/>
          <w:sz w:val="23"/>
          <w:szCs w:val="23"/>
        </w:rPr>
        <w:t xml:space="preserve">peer </w:t>
      </w:r>
      <w:r w:rsidRPr="002A7D98">
        <w:rPr>
          <w:rFonts w:ascii="Times New Roman" w:hAnsi="Times New Roman" w:cs="Times New Roman"/>
          <w:color w:val="000000"/>
          <w:sz w:val="23"/>
          <w:szCs w:val="23"/>
        </w:rPr>
        <w:t>interaction</w:t>
      </w:r>
      <w:r w:rsidR="00E277D2" w:rsidRPr="002A7D98">
        <w:rPr>
          <w:rFonts w:ascii="Times New Roman" w:hAnsi="Times New Roman" w:cs="Times New Roman"/>
          <w:color w:val="000000"/>
          <w:sz w:val="23"/>
          <w:szCs w:val="23"/>
        </w:rPr>
        <w:t>s</w:t>
      </w:r>
      <w:r w:rsidRPr="002A7D98">
        <w:rPr>
          <w:rFonts w:ascii="Times New Roman" w:hAnsi="Times New Roman" w:cs="Times New Roman"/>
          <w:color w:val="000000"/>
          <w:sz w:val="23"/>
          <w:szCs w:val="23"/>
        </w:rPr>
        <w:t xml:space="preserve">, </w:t>
      </w:r>
      <w:r w:rsidR="00E059D2" w:rsidRPr="002A7D98">
        <w:rPr>
          <w:rFonts w:ascii="Times New Roman" w:hAnsi="Times New Roman" w:cs="Times New Roman"/>
          <w:color w:val="000000"/>
          <w:sz w:val="23"/>
          <w:szCs w:val="23"/>
        </w:rPr>
        <w:t>a</w:t>
      </w:r>
      <w:r w:rsidRPr="002A7D98">
        <w:rPr>
          <w:rFonts w:ascii="Times New Roman" w:hAnsi="Times New Roman" w:cs="Times New Roman"/>
          <w:color w:val="000000"/>
          <w:sz w:val="23"/>
          <w:szCs w:val="23"/>
        </w:rPr>
        <w:t>dult presen</w:t>
      </w:r>
      <w:r w:rsidR="00E059D2" w:rsidRPr="002A7D98">
        <w:rPr>
          <w:rFonts w:ascii="Times New Roman" w:hAnsi="Times New Roman" w:cs="Times New Roman"/>
          <w:color w:val="000000"/>
          <w:sz w:val="23"/>
          <w:szCs w:val="23"/>
        </w:rPr>
        <w:t>ce</w:t>
      </w:r>
      <w:r w:rsidRPr="002A7D98">
        <w:rPr>
          <w:rFonts w:ascii="Times New Roman" w:hAnsi="Times New Roman" w:cs="Times New Roman"/>
          <w:color w:val="000000"/>
          <w:sz w:val="23"/>
          <w:szCs w:val="23"/>
        </w:rPr>
        <w:t>, environmental interaction</w:t>
      </w:r>
      <w:r w:rsidR="00E277D2" w:rsidRPr="002A7D98">
        <w:rPr>
          <w:rFonts w:ascii="Times New Roman" w:hAnsi="Times New Roman" w:cs="Times New Roman"/>
          <w:color w:val="000000"/>
          <w:sz w:val="23"/>
          <w:szCs w:val="23"/>
        </w:rPr>
        <w:t>s</w:t>
      </w:r>
      <w:r w:rsidRPr="002A7D98">
        <w:rPr>
          <w:rFonts w:ascii="Times New Roman" w:hAnsi="Times New Roman" w:cs="Times New Roman"/>
          <w:color w:val="000000"/>
          <w:sz w:val="23"/>
          <w:szCs w:val="23"/>
        </w:rPr>
        <w:t xml:space="preserve">, </w:t>
      </w:r>
      <w:r w:rsidR="00E277D2" w:rsidRPr="002A7D98">
        <w:rPr>
          <w:rFonts w:ascii="Times New Roman" w:hAnsi="Times New Roman" w:cs="Times New Roman"/>
          <w:color w:val="000000"/>
          <w:sz w:val="23"/>
          <w:szCs w:val="23"/>
        </w:rPr>
        <w:t>the use of</w:t>
      </w:r>
      <w:r w:rsidRPr="002A7D98">
        <w:rPr>
          <w:rFonts w:ascii="Times New Roman" w:hAnsi="Times New Roman" w:cs="Times New Roman"/>
          <w:color w:val="000000"/>
          <w:sz w:val="23"/>
          <w:szCs w:val="23"/>
        </w:rPr>
        <w:t xml:space="preserve"> </w:t>
      </w:r>
      <w:r w:rsidR="00124A2F" w:rsidRPr="002A7D98">
        <w:rPr>
          <w:rFonts w:ascii="Times New Roman" w:hAnsi="Times New Roman" w:cs="Times New Roman"/>
          <w:color w:val="000000"/>
          <w:sz w:val="23"/>
          <w:szCs w:val="23"/>
        </w:rPr>
        <w:t xml:space="preserve">affordances and </w:t>
      </w:r>
      <w:r w:rsidRPr="002A7D98">
        <w:rPr>
          <w:rFonts w:ascii="Times New Roman" w:hAnsi="Times New Roman" w:cs="Times New Roman"/>
          <w:color w:val="000000"/>
          <w:sz w:val="23"/>
          <w:szCs w:val="23"/>
        </w:rPr>
        <w:t>loose parts</w:t>
      </w:r>
      <w:r w:rsidR="00A711D2" w:rsidRPr="002A7D98">
        <w:rPr>
          <w:rFonts w:ascii="Times New Roman" w:hAnsi="Times New Roman" w:cs="Times New Roman"/>
          <w:color w:val="000000"/>
          <w:sz w:val="23"/>
          <w:szCs w:val="23"/>
        </w:rPr>
        <w:t>, and more</w:t>
      </w:r>
      <w:r w:rsidR="00EF26C0" w:rsidRPr="002A7D98">
        <w:rPr>
          <w:rFonts w:ascii="Times New Roman" w:hAnsi="Times New Roman" w:cs="Times New Roman"/>
          <w:color w:val="000000"/>
          <w:sz w:val="23"/>
          <w:szCs w:val="23"/>
        </w:rPr>
        <w:t>.</w:t>
      </w:r>
      <w:r w:rsidRPr="002A7D98">
        <w:rPr>
          <w:rFonts w:ascii="Times New Roman" w:hAnsi="Times New Roman" w:cs="Times New Roman"/>
          <w:color w:val="000000"/>
          <w:sz w:val="23"/>
          <w:szCs w:val="23"/>
        </w:rPr>
        <w:t xml:space="preserve"> We </w:t>
      </w:r>
      <w:r w:rsidR="00124A2F" w:rsidRPr="002A7D98">
        <w:rPr>
          <w:rFonts w:ascii="Times New Roman" w:hAnsi="Times New Roman" w:cs="Times New Roman"/>
          <w:color w:val="000000"/>
          <w:sz w:val="23"/>
          <w:szCs w:val="23"/>
        </w:rPr>
        <w:t>observed</w:t>
      </w:r>
      <w:r w:rsidRPr="002A7D98">
        <w:rPr>
          <w:rFonts w:ascii="Times New Roman" w:hAnsi="Times New Roman" w:cs="Times New Roman"/>
          <w:color w:val="000000"/>
          <w:sz w:val="23"/>
          <w:szCs w:val="23"/>
        </w:rPr>
        <w:t xml:space="preserve"> a strong relationship between </w:t>
      </w:r>
      <w:r w:rsidRPr="002A7D98">
        <w:rPr>
          <w:rFonts w:ascii="Times New Roman" w:hAnsi="Times New Roman" w:cs="Times New Roman"/>
          <w:sz w:val="23"/>
          <w:szCs w:val="23"/>
        </w:rPr>
        <w:t>children’s play in creeks (water features), digging areas (sand box or gravel pits), and in areas with forts and hiding locations (woods, rocks, grass and tall plants) to science learning</w:t>
      </w:r>
      <w:r w:rsidR="009243CD" w:rsidRPr="002A7D98">
        <w:rPr>
          <w:rFonts w:ascii="Times New Roman" w:hAnsi="Times New Roman" w:cs="Times New Roman"/>
          <w:sz w:val="23"/>
          <w:szCs w:val="23"/>
        </w:rPr>
        <w:t xml:space="preserve">. </w:t>
      </w:r>
      <w:r w:rsidR="00124A2F" w:rsidRPr="002A7D98">
        <w:rPr>
          <w:rFonts w:ascii="Times New Roman" w:hAnsi="Times New Roman" w:cs="Times New Roman"/>
          <w:sz w:val="23"/>
          <w:szCs w:val="23"/>
        </w:rPr>
        <w:t>In addition, ch</w:t>
      </w:r>
      <w:r w:rsidR="00E059D2" w:rsidRPr="002A7D98">
        <w:rPr>
          <w:rFonts w:ascii="Times New Roman" w:hAnsi="Times New Roman" w:cs="Times New Roman"/>
          <w:sz w:val="23"/>
          <w:szCs w:val="23"/>
        </w:rPr>
        <w:t>ildren’s interactions on</w:t>
      </w:r>
      <w:r w:rsidR="009243CD" w:rsidRPr="002A7D98">
        <w:rPr>
          <w:rFonts w:ascii="Times New Roman" w:hAnsi="Times New Roman" w:cs="Times New Roman"/>
          <w:sz w:val="23"/>
          <w:szCs w:val="23"/>
        </w:rPr>
        <w:t xml:space="preserve"> circuitous paths and posted maps of the play space</w:t>
      </w:r>
      <w:r w:rsidR="00E059D2" w:rsidRPr="002A7D98">
        <w:rPr>
          <w:rFonts w:ascii="Times New Roman" w:hAnsi="Times New Roman" w:cs="Times New Roman"/>
          <w:sz w:val="23"/>
          <w:szCs w:val="23"/>
        </w:rPr>
        <w:t xml:space="preserve"> </w:t>
      </w:r>
      <w:r w:rsidR="00124A2F" w:rsidRPr="002A7D98">
        <w:rPr>
          <w:rFonts w:ascii="Times New Roman" w:hAnsi="Times New Roman" w:cs="Times New Roman"/>
          <w:sz w:val="23"/>
          <w:szCs w:val="23"/>
        </w:rPr>
        <w:t xml:space="preserve">indicate </w:t>
      </w:r>
      <w:r w:rsidR="00E059D2" w:rsidRPr="002A7D98">
        <w:rPr>
          <w:rFonts w:ascii="Times New Roman" w:hAnsi="Times New Roman" w:cs="Times New Roman"/>
          <w:sz w:val="23"/>
          <w:szCs w:val="23"/>
        </w:rPr>
        <w:t>they are important</w:t>
      </w:r>
      <w:r w:rsidR="009243CD" w:rsidRPr="002A7D98">
        <w:rPr>
          <w:rFonts w:ascii="Times New Roman" w:hAnsi="Times New Roman" w:cs="Times New Roman"/>
          <w:sz w:val="23"/>
          <w:szCs w:val="23"/>
        </w:rPr>
        <w:t xml:space="preserve"> </w:t>
      </w:r>
      <w:r w:rsidR="00A711D2" w:rsidRPr="002A7D98">
        <w:rPr>
          <w:rFonts w:ascii="Times New Roman" w:hAnsi="Times New Roman" w:cs="Times New Roman"/>
          <w:sz w:val="23"/>
          <w:szCs w:val="23"/>
        </w:rPr>
        <w:t xml:space="preserve">spatial intelligence </w:t>
      </w:r>
      <w:r w:rsidR="009243CD" w:rsidRPr="002A7D98">
        <w:rPr>
          <w:rFonts w:ascii="Times New Roman" w:hAnsi="Times New Roman" w:cs="Times New Roman"/>
          <w:sz w:val="23"/>
          <w:szCs w:val="23"/>
        </w:rPr>
        <w:t>affordances with</w:t>
      </w:r>
      <w:r w:rsidR="00124A2F" w:rsidRPr="002A7D98">
        <w:rPr>
          <w:rFonts w:ascii="Times New Roman" w:hAnsi="Times New Roman" w:cs="Times New Roman"/>
          <w:sz w:val="23"/>
          <w:szCs w:val="23"/>
        </w:rPr>
        <w:t>in well-designed</w:t>
      </w:r>
      <w:r w:rsidR="009243CD" w:rsidRPr="002A7D98">
        <w:rPr>
          <w:rFonts w:ascii="Times New Roman" w:hAnsi="Times New Roman" w:cs="Times New Roman"/>
          <w:sz w:val="23"/>
          <w:szCs w:val="23"/>
        </w:rPr>
        <w:t xml:space="preserve"> playscapes. </w:t>
      </w:r>
    </w:p>
    <w:p w:rsidR="00EF26C0" w:rsidRPr="002A7D98" w:rsidRDefault="00EF26C0" w:rsidP="00EF26C0">
      <w:pPr>
        <w:autoSpaceDE w:val="0"/>
        <w:autoSpaceDN w:val="0"/>
        <w:adjustRightInd w:val="0"/>
        <w:spacing w:after="0" w:line="360" w:lineRule="auto"/>
        <w:rPr>
          <w:rFonts w:ascii="Times New Roman" w:hAnsi="Times New Roman" w:cs="Times New Roman"/>
          <w:b/>
          <w:bCs/>
          <w:color w:val="000000"/>
          <w:sz w:val="23"/>
          <w:szCs w:val="23"/>
        </w:rPr>
      </w:pPr>
    </w:p>
    <w:p w:rsidR="00C56842" w:rsidRPr="002A7D98" w:rsidRDefault="009243CD" w:rsidP="00EF26C0">
      <w:pPr>
        <w:autoSpaceDE w:val="0"/>
        <w:autoSpaceDN w:val="0"/>
        <w:adjustRightInd w:val="0"/>
        <w:spacing w:after="0" w:line="360" w:lineRule="auto"/>
        <w:rPr>
          <w:rFonts w:ascii="Times New Roman" w:hAnsi="Times New Roman" w:cs="Times New Roman"/>
          <w:sz w:val="23"/>
          <w:szCs w:val="23"/>
        </w:rPr>
      </w:pPr>
      <w:r w:rsidRPr="00C5128D">
        <w:rPr>
          <w:rFonts w:ascii="Times New Roman" w:hAnsi="Times New Roman" w:cs="Times New Roman"/>
          <w:b/>
          <w:bCs/>
          <w:i/>
          <w:color w:val="000000"/>
          <w:sz w:val="23"/>
          <w:szCs w:val="23"/>
        </w:rPr>
        <w:t>STEM in the Playscape Curriculum-Based Assessment</w:t>
      </w:r>
      <w:r w:rsidR="00C5128D">
        <w:rPr>
          <w:rFonts w:ascii="Times New Roman" w:hAnsi="Times New Roman" w:cs="Times New Roman"/>
          <w:b/>
          <w:bCs/>
          <w:color w:val="000000"/>
          <w:sz w:val="23"/>
          <w:szCs w:val="23"/>
        </w:rPr>
        <w:t xml:space="preserve">. </w:t>
      </w:r>
      <w:r w:rsidR="00C56842" w:rsidRPr="002A7D98">
        <w:rPr>
          <w:rFonts w:ascii="Times New Roman" w:hAnsi="Times New Roman" w:cs="Times New Roman"/>
          <w:sz w:val="23"/>
          <w:szCs w:val="23"/>
        </w:rPr>
        <w:t xml:space="preserve">To assess changes in children’s scientific and mathematical thinking, </w:t>
      </w:r>
      <w:r w:rsidR="00A711D2" w:rsidRPr="002A7D98">
        <w:rPr>
          <w:rFonts w:ascii="Times New Roman" w:hAnsi="Times New Roman" w:cs="Times New Roman"/>
          <w:sz w:val="23"/>
          <w:szCs w:val="23"/>
        </w:rPr>
        <w:t>we</w:t>
      </w:r>
      <w:r w:rsidR="00C56842" w:rsidRPr="002A7D98">
        <w:rPr>
          <w:rFonts w:ascii="Times New Roman" w:hAnsi="Times New Roman" w:cs="Times New Roman"/>
          <w:sz w:val="23"/>
          <w:szCs w:val="23"/>
        </w:rPr>
        <w:t xml:space="preserve"> used a</w:t>
      </w:r>
      <w:r w:rsidR="000E76A4" w:rsidRPr="002A7D98">
        <w:rPr>
          <w:rFonts w:ascii="Times New Roman" w:hAnsi="Times New Roman" w:cs="Times New Roman"/>
          <w:sz w:val="23"/>
          <w:szCs w:val="23"/>
        </w:rPr>
        <w:t xml:space="preserve"> 20-item</w:t>
      </w:r>
      <w:r w:rsidR="00C56842" w:rsidRPr="002A7D98">
        <w:rPr>
          <w:rFonts w:ascii="Times New Roman" w:hAnsi="Times New Roman" w:cs="Times New Roman"/>
          <w:sz w:val="23"/>
          <w:szCs w:val="23"/>
        </w:rPr>
        <w:t xml:space="preserve"> curriculum-based assessment (CBA) to measure growth at three points during each year of the project. Overall, repeated-measures General Linear Modeling (GLM) revealed that CBA scores showed statistically significant increases from pre-tests to post-tests during each year of the project. More specifically, preschoolers showed gains in: 1) correctly classifying living and non-living natural materials, 2) subitizing and counting natural materials (i.e., number sense), 3) understanding plant life and seasonal changes, 4) engaging in </w:t>
      </w:r>
      <w:r w:rsidR="00C56842" w:rsidRPr="002A7D98">
        <w:rPr>
          <w:rFonts w:ascii="Times New Roman" w:hAnsi="Times New Roman" w:cs="Times New Roman"/>
          <w:sz w:val="23"/>
          <w:szCs w:val="23"/>
        </w:rPr>
        <w:lastRenderedPageBreak/>
        <w:t>inquiry while using tools to find worms in soil and forming a question, and 5) using a map of a playscape for locating features and wayfinding. These results provide evidence that children’s STEM learning in playscapes shows increases over time during the preschool years.</w:t>
      </w:r>
      <w:r w:rsidR="001F3F51" w:rsidRPr="002A7D98">
        <w:rPr>
          <w:rFonts w:ascii="Times New Roman" w:hAnsi="Times New Roman" w:cs="Times New Roman"/>
          <w:sz w:val="23"/>
          <w:szCs w:val="23"/>
        </w:rPr>
        <w:t xml:space="preserve"> We also discovered that children who had daily access and weekly access to nature had CBA scores that improved at similar rates, significantly different than children who visited playscapes on intermittent visits. This suggests that weekly visits to playscapes or nature-based learning environments</w:t>
      </w:r>
      <w:r w:rsidR="00A711D2" w:rsidRPr="002A7D98">
        <w:rPr>
          <w:rFonts w:ascii="Times New Roman" w:hAnsi="Times New Roman" w:cs="Times New Roman"/>
          <w:sz w:val="23"/>
          <w:szCs w:val="23"/>
        </w:rPr>
        <w:t xml:space="preserve"> may</w:t>
      </w:r>
      <w:r w:rsidR="001F3F51" w:rsidRPr="002A7D98">
        <w:rPr>
          <w:rFonts w:ascii="Times New Roman" w:hAnsi="Times New Roman" w:cs="Times New Roman"/>
          <w:sz w:val="23"/>
          <w:szCs w:val="23"/>
        </w:rPr>
        <w:t xml:space="preserve"> be the</w:t>
      </w:r>
      <w:r w:rsidR="00A711D2" w:rsidRPr="002A7D98">
        <w:rPr>
          <w:rFonts w:ascii="Times New Roman" w:hAnsi="Times New Roman" w:cs="Times New Roman"/>
          <w:sz w:val="23"/>
          <w:szCs w:val="23"/>
        </w:rPr>
        <w:t xml:space="preserve"> minimum nature immersion</w:t>
      </w:r>
      <w:r w:rsidR="001F3F51" w:rsidRPr="002A7D98">
        <w:rPr>
          <w:rFonts w:ascii="Times New Roman" w:hAnsi="Times New Roman" w:cs="Times New Roman"/>
          <w:sz w:val="23"/>
          <w:szCs w:val="23"/>
        </w:rPr>
        <w:t xml:space="preserve"> dose that enhances scientific thinking and knowledge about the natural environment.</w:t>
      </w:r>
    </w:p>
    <w:p w:rsidR="00683A22" w:rsidRPr="002A7D98" w:rsidRDefault="00683A22" w:rsidP="0039114A">
      <w:pPr>
        <w:spacing w:after="0" w:line="360" w:lineRule="auto"/>
        <w:textAlignment w:val="baseline"/>
        <w:rPr>
          <w:rFonts w:ascii="Times New Roman" w:eastAsia="Times New Roman" w:hAnsi="Times New Roman" w:cs="Times New Roman"/>
          <w:color w:val="000000"/>
          <w:sz w:val="23"/>
          <w:szCs w:val="23"/>
        </w:rPr>
      </w:pPr>
    </w:p>
    <w:p w:rsidR="003C55C0" w:rsidRPr="002A7D98" w:rsidRDefault="000E76A4" w:rsidP="0039114A">
      <w:pPr>
        <w:autoSpaceDE w:val="0"/>
        <w:autoSpaceDN w:val="0"/>
        <w:adjustRightInd w:val="0"/>
        <w:spacing w:after="0" w:line="360" w:lineRule="auto"/>
        <w:rPr>
          <w:rFonts w:ascii="Times New Roman" w:hAnsi="Times New Roman" w:cs="Times New Roman"/>
          <w:color w:val="000000"/>
          <w:sz w:val="23"/>
          <w:szCs w:val="23"/>
        </w:rPr>
      </w:pPr>
      <w:r w:rsidRPr="00C5128D">
        <w:rPr>
          <w:rFonts w:ascii="Times New Roman" w:hAnsi="Times New Roman" w:cs="Times New Roman"/>
          <w:b/>
          <w:bCs/>
          <w:i/>
          <w:color w:val="000000"/>
          <w:sz w:val="23"/>
          <w:szCs w:val="23"/>
        </w:rPr>
        <w:t>Digital Learning Modules</w:t>
      </w:r>
      <w:r w:rsidR="00C5128D">
        <w:rPr>
          <w:rFonts w:ascii="Times New Roman" w:hAnsi="Times New Roman" w:cs="Times New Roman"/>
          <w:b/>
          <w:bCs/>
          <w:color w:val="000000"/>
          <w:sz w:val="23"/>
          <w:szCs w:val="23"/>
        </w:rPr>
        <w:t xml:space="preserve">. </w:t>
      </w:r>
      <w:r w:rsidR="00EF26C0" w:rsidRPr="002A7D98">
        <w:rPr>
          <w:rFonts w:ascii="Times New Roman" w:hAnsi="Times New Roman" w:cs="Times New Roman"/>
          <w:color w:val="000000"/>
          <w:sz w:val="23"/>
          <w:szCs w:val="23"/>
        </w:rPr>
        <w:t>Our</w:t>
      </w:r>
      <w:r w:rsidRPr="002A7D98">
        <w:rPr>
          <w:rFonts w:ascii="Times New Roman" w:hAnsi="Times New Roman" w:cs="Times New Roman"/>
          <w:color w:val="000000"/>
          <w:sz w:val="23"/>
          <w:szCs w:val="23"/>
        </w:rPr>
        <w:t xml:space="preserve"> STEM in the Playscape digital learning modules</w:t>
      </w:r>
      <w:r w:rsidR="00F370F3" w:rsidRPr="002A7D98">
        <w:rPr>
          <w:rFonts w:ascii="Times New Roman" w:hAnsi="Times New Roman" w:cs="Times New Roman"/>
          <w:color w:val="000000"/>
          <w:sz w:val="23"/>
          <w:szCs w:val="23"/>
        </w:rPr>
        <w:t xml:space="preserve"> highlight</w:t>
      </w:r>
      <w:r w:rsidRPr="002A7D98">
        <w:rPr>
          <w:rFonts w:ascii="Times New Roman" w:hAnsi="Times New Roman" w:cs="Times New Roman"/>
          <w:color w:val="000000"/>
          <w:sz w:val="23"/>
          <w:szCs w:val="23"/>
        </w:rPr>
        <w:t xml:space="preserve"> </w:t>
      </w:r>
      <w:r w:rsidR="00F370F3" w:rsidRPr="002A7D98">
        <w:rPr>
          <w:rFonts w:ascii="Times New Roman" w:hAnsi="Times New Roman" w:cs="Times New Roman"/>
          <w:color w:val="000000"/>
          <w:sz w:val="23"/>
          <w:szCs w:val="23"/>
        </w:rPr>
        <w:t>pedagogical content and effective</w:t>
      </w:r>
      <w:r w:rsidR="00CF6D37" w:rsidRPr="002A7D98">
        <w:rPr>
          <w:rFonts w:ascii="Times New Roman" w:hAnsi="Times New Roman" w:cs="Times New Roman"/>
          <w:color w:val="000000"/>
          <w:sz w:val="23"/>
          <w:szCs w:val="23"/>
        </w:rPr>
        <w:t xml:space="preserve"> instructional practice</w:t>
      </w:r>
      <w:r w:rsidR="00F370F3" w:rsidRPr="002A7D98">
        <w:rPr>
          <w:rFonts w:ascii="Times New Roman" w:hAnsi="Times New Roman" w:cs="Times New Roman"/>
          <w:color w:val="000000"/>
          <w:sz w:val="23"/>
          <w:szCs w:val="23"/>
        </w:rPr>
        <w:t>s that</w:t>
      </w:r>
      <w:r w:rsidR="00CF6D37" w:rsidRPr="002A7D98">
        <w:rPr>
          <w:rFonts w:ascii="Times New Roman" w:hAnsi="Times New Roman" w:cs="Times New Roman"/>
          <w:color w:val="000000"/>
          <w:sz w:val="23"/>
          <w:szCs w:val="23"/>
        </w:rPr>
        <w:t xml:space="preserve"> foster informal STEM leaning </w:t>
      </w:r>
      <w:r w:rsidRPr="002A7D98">
        <w:rPr>
          <w:rFonts w:ascii="Times New Roman" w:hAnsi="Times New Roman" w:cs="Times New Roman"/>
          <w:color w:val="000000"/>
          <w:sz w:val="23"/>
          <w:szCs w:val="23"/>
        </w:rPr>
        <w:t>in nature-based learning settings, particularly</w:t>
      </w:r>
      <w:r w:rsidR="00CF6D37" w:rsidRPr="002A7D98">
        <w:rPr>
          <w:rFonts w:ascii="Times New Roman" w:hAnsi="Times New Roman" w:cs="Times New Roman"/>
          <w:color w:val="000000"/>
          <w:sz w:val="23"/>
          <w:szCs w:val="23"/>
        </w:rPr>
        <w:t xml:space="preserve"> playscapes</w:t>
      </w:r>
      <w:r w:rsidR="00534347">
        <w:rPr>
          <w:rFonts w:ascii="Times New Roman" w:hAnsi="Times New Roman" w:cs="Times New Roman"/>
          <w:color w:val="000000"/>
          <w:sz w:val="23"/>
          <w:szCs w:val="23"/>
        </w:rPr>
        <w:t>, based on results from our collective inquiry</w:t>
      </w:r>
      <w:r w:rsidR="00CF6D37" w:rsidRPr="002A7D98">
        <w:rPr>
          <w:rFonts w:ascii="Times New Roman" w:hAnsi="Times New Roman" w:cs="Times New Roman"/>
          <w:color w:val="000000"/>
          <w:sz w:val="23"/>
          <w:szCs w:val="23"/>
        </w:rPr>
        <w:t>.</w:t>
      </w:r>
      <w:r w:rsidRPr="002A7D98">
        <w:rPr>
          <w:rFonts w:ascii="Times New Roman" w:hAnsi="Times New Roman" w:cs="Times New Roman"/>
          <w:color w:val="000000"/>
          <w:sz w:val="23"/>
          <w:szCs w:val="23"/>
        </w:rPr>
        <w:t xml:space="preserve"> T</w:t>
      </w:r>
      <w:r w:rsidR="00EF26C0" w:rsidRPr="002A7D98">
        <w:rPr>
          <w:rFonts w:ascii="Times New Roman" w:hAnsi="Times New Roman" w:cs="Times New Roman"/>
          <w:color w:val="000000"/>
          <w:sz w:val="23"/>
          <w:szCs w:val="23"/>
        </w:rPr>
        <w:t>old</w:t>
      </w:r>
      <w:r w:rsidR="001F3F51" w:rsidRPr="002A7D98">
        <w:rPr>
          <w:rFonts w:ascii="Times New Roman" w:hAnsi="Times New Roman" w:cs="Times New Roman"/>
          <w:color w:val="000000"/>
          <w:sz w:val="23"/>
          <w:szCs w:val="23"/>
        </w:rPr>
        <w:t xml:space="preserve"> through a story that </w:t>
      </w:r>
      <w:r w:rsidR="00F370F3" w:rsidRPr="002A7D98">
        <w:rPr>
          <w:rFonts w:ascii="Times New Roman" w:hAnsi="Times New Roman" w:cs="Times New Roman"/>
          <w:color w:val="000000"/>
          <w:sz w:val="23"/>
          <w:szCs w:val="23"/>
        </w:rPr>
        <w:t>transpires</w:t>
      </w:r>
      <w:r w:rsidR="001F3F51" w:rsidRPr="002A7D98">
        <w:rPr>
          <w:rFonts w:ascii="Times New Roman" w:hAnsi="Times New Roman" w:cs="Times New Roman"/>
          <w:color w:val="000000"/>
          <w:sz w:val="23"/>
          <w:szCs w:val="23"/>
        </w:rPr>
        <w:t xml:space="preserve"> in an early childhood program</w:t>
      </w:r>
      <w:r w:rsidR="00EF26C0" w:rsidRPr="002A7D98">
        <w:rPr>
          <w:rFonts w:ascii="Times New Roman" w:hAnsi="Times New Roman" w:cs="Times New Roman"/>
          <w:color w:val="000000"/>
          <w:sz w:val="23"/>
          <w:szCs w:val="23"/>
        </w:rPr>
        <w:t>, e</w:t>
      </w:r>
      <w:r w:rsidR="001F3F51" w:rsidRPr="002A7D98">
        <w:rPr>
          <w:rFonts w:ascii="Times New Roman" w:hAnsi="Times New Roman" w:cs="Times New Roman"/>
          <w:color w:val="000000"/>
          <w:sz w:val="23"/>
          <w:szCs w:val="23"/>
        </w:rPr>
        <w:t xml:space="preserve">ach module has multiple levels </w:t>
      </w:r>
      <w:r w:rsidR="00F370F3" w:rsidRPr="002A7D98">
        <w:rPr>
          <w:rFonts w:ascii="Times New Roman" w:hAnsi="Times New Roman" w:cs="Times New Roman"/>
          <w:color w:val="000000"/>
          <w:sz w:val="23"/>
          <w:szCs w:val="23"/>
        </w:rPr>
        <w:t xml:space="preserve">of </w:t>
      </w:r>
      <w:r w:rsidR="001F3F51" w:rsidRPr="002A7D98">
        <w:rPr>
          <w:rFonts w:ascii="Times New Roman" w:hAnsi="Times New Roman" w:cs="Times New Roman"/>
          <w:color w:val="000000"/>
          <w:sz w:val="23"/>
          <w:szCs w:val="23"/>
        </w:rPr>
        <w:t>information and resources that will</w:t>
      </w:r>
      <w:r w:rsidR="00401066" w:rsidRPr="002A7D98">
        <w:rPr>
          <w:rFonts w:ascii="Times New Roman" w:hAnsi="Times New Roman" w:cs="Times New Roman"/>
          <w:color w:val="000000"/>
          <w:sz w:val="23"/>
          <w:szCs w:val="23"/>
        </w:rPr>
        <w:t xml:space="preserve"> help teachers</w:t>
      </w:r>
      <w:r w:rsidR="001F3F51" w:rsidRPr="002A7D98">
        <w:rPr>
          <w:rFonts w:ascii="Times New Roman" w:hAnsi="Times New Roman" w:cs="Times New Roman"/>
          <w:color w:val="000000"/>
          <w:sz w:val="23"/>
          <w:szCs w:val="23"/>
        </w:rPr>
        <w:t xml:space="preserve"> deepen and broaden their knowledge and skills related to the following</w:t>
      </w:r>
      <w:r w:rsidR="00A711D2" w:rsidRPr="002A7D98">
        <w:rPr>
          <w:rFonts w:ascii="Times New Roman" w:hAnsi="Times New Roman" w:cs="Times New Roman"/>
          <w:color w:val="000000"/>
          <w:sz w:val="23"/>
          <w:szCs w:val="23"/>
        </w:rPr>
        <w:t xml:space="preserve"> module</w:t>
      </w:r>
      <w:r w:rsidR="001F3F51" w:rsidRPr="002A7D98">
        <w:rPr>
          <w:rFonts w:ascii="Times New Roman" w:hAnsi="Times New Roman" w:cs="Times New Roman"/>
          <w:color w:val="000000"/>
          <w:sz w:val="23"/>
          <w:szCs w:val="23"/>
        </w:rPr>
        <w:t xml:space="preserve"> topics: </w:t>
      </w:r>
    </w:p>
    <w:p w:rsidR="003C55C0" w:rsidRPr="002A7D98" w:rsidRDefault="001F3F51" w:rsidP="0039114A">
      <w:pPr>
        <w:pStyle w:val="ListParagraph"/>
        <w:numPr>
          <w:ilvl w:val="0"/>
          <w:numId w:val="1"/>
        </w:numPr>
        <w:autoSpaceDE w:val="0"/>
        <w:autoSpaceDN w:val="0"/>
        <w:adjustRightInd w:val="0"/>
        <w:spacing w:after="0" w:line="360" w:lineRule="auto"/>
        <w:rPr>
          <w:rFonts w:ascii="Times New Roman" w:hAnsi="Times New Roman" w:cs="Times New Roman"/>
          <w:i/>
          <w:color w:val="000000"/>
          <w:sz w:val="23"/>
          <w:szCs w:val="23"/>
        </w:rPr>
      </w:pPr>
      <w:r w:rsidRPr="002A7D98">
        <w:rPr>
          <w:rFonts w:ascii="Times New Roman" w:hAnsi="Times New Roman" w:cs="Times New Roman"/>
          <w:i/>
          <w:color w:val="000000"/>
          <w:sz w:val="23"/>
          <w:szCs w:val="23"/>
        </w:rPr>
        <w:t xml:space="preserve">The Importance of </w:t>
      </w:r>
      <w:r w:rsidR="003C55C0" w:rsidRPr="002A7D98">
        <w:rPr>
          <w:rFonts w:ascii="Times New Roman" w:hAnsi="Times New Roman" w:cs="Times New Roman"/>
          <w:i/>
          <w:color w:val="000000"/>
          <w:sz w:val="23"/>
          <w:szCs w:val="23"/>
        </w:rPr>
        <w:t>Play in Nature</w:t>
      </w:r>
    </w:p>
    <w:p w:rsidR="003C55C0" w:rsidRPr="002A7D98" w:rsidRDefault="003C55C0" w:rsidP="0039114A">
      <w:pPr>
        <w:pStyle w:val="ListParagraph"/>
        <w:numPr>
          <w:ilvl w:val="0"/>
          <w:numId w:val="1"/>
        </w:numPr>
        <w:autoSpaceDE w:val="0"/>
        <w:autoSpaceDN w:val="0"/>
        <w:adjustRightInd w:val="0"/>
        <w:spacing w:after="0" w:line="360" w:lineRule="auto"/>
        <w:rPr>
          <w:rFonts w:ascii="Times New Roman" w:hAnsi="Times New Roman" w:cs="Times New Roman"/>
          <w:i/>
          <w:color w:val="000000"/>
          <w:sz w:val="23"/>
          <w:szCs w:val="23"/>
        </w:rPr>
      </w:pPr>
      <w:r w:rsidRPr="002A7D98">
        <w:rPr>
          <w:rFonts w:ascii="Times New Roman" w:hAnsi="Times New Roman" w:cs="Times New Roman"/>
          <w:i/>
          <w:color w:val="000000"/>
          <w:sz w:val="23"/>
          <w:szCs w:val="23"/>
        </w:rPr>
        <w:t xml:space="preserve">STEM Learning in </w:t>
      </w:r>
      <w:r w:rsidR="001F3F51" w:rsidRPr="002A7D98">
        <w:rPr>
          <w:rFonts w:ascii="Times New Roman" w:hAnsi="Times New Roman" w:cs="Times New Roman"/>
          <w:i/>
          <w:color w:val="000000"/>
          <w:sz w:val="23"/>
          <w:szCs w:val="23"/>
        </w:rPr>
        <w:t xml:space="preserve">Early Childhood Education </w:t>
      </w:r>
    </w:p>
    <w:p w:rsidR="003C55C0" w:rsidRPr="002A7D98" w:rsidRDefault="003C55C0" w:rsidP="0039114A">
      <w:pPr>
        <w:pStyle w:val="ListParagraph"/>
        <w:numPr>
          <w:ilvl w:val="0"/>
          <w:numId w:val="1"/>
        </w:numPr>
        <w:autoSpaceDE w:val="0"/>
        <w:autoSpaceDN w:val="0"/>
        <w:adjustRightInd w:val="0"/>
        <w:spacing w:after="0" w:line="360" w:lineRule="auto"/>
        <w:rPr>
          <w:rFonts w:ascii="Times New Roman" w:hAnsi="Times New Roman" w:cs="Times New Roman"/>
          <w:color w:val="000000"/>
          <w:sz w:val="23"/>
          <w:szCs w:val="23"/>
        </w:rPr>
      </w:pPr>
      <w:r w:rsidRPr="002A7D98">
        <w:rPr>
          <w:rFonts w:ascii="Times New Roman" w:hAnsi="Times New Roman" w:cs="Times New Roman"/>
          <w:i/>
          <w:color w:val="000000"/>
          <w:sz w:val="23"/>
          <w:szCs w:val="23"/>
        </w:rPr>
        <w:t>Teaching Strategies</w:t>
      </w:r>
      <w:r w:rsidR="001F3F51" w:rsidRPr="002A7D98">
        <w:rPr>
          <w:rFonts w:ascii="Times New Roman" w:hAnsi="Times New Roman" w:cs="Times New Roman"/>
          <w:i/>
          <w:color w:val="000000"/>
          <w:sz w:val="23"/>
          <w:szCs w:val="23"/>
        </w:rPr>
        <w:t xml:space="preserve"> and Dispositions that Support STEM</w:t>
      </w:r>
      <w:r w:rsidR="001F3F51" w:rsidRPr="002A7D98">
        <w:rPr>
          <w:rFonts w:ascii="Times New Roman" w:hAnsi="Times New Roman" w:cs="Times New Roman"/>
          <w:color w:val="000000"/>
          <w:sz w:val="23"/>
          <w:szCs w:val="23"/>
        </w:rPr>
        <w:t xml:space="preserve"> Learning in Nature</w:t>
      </w:r>
    </w:p>
    <w:p w:rsidR="001F3F51" w:rsidRPr="002A7D98" w:rsidRDefault="00534347" w:rsidP="0039114A">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M</w:t>
      </w:r>
      <w:r w:rsidR="000E76A4" w:rsidRPr="002A7D98">
        <w:rPr>
          <w:rFonts w:ascii="Times New Roman" w:hAnsi="Times New Roman" w:cs="Times New Roman"/>
          <w:color w:val="000000"/>
          <w:sz w:val="23"/>
          <w:szCs w:val="23"/>
        </w:rPr>
        <w:t>odule</w:t>
      </w:r>
      <w:r>
        <w:rPr>
          <w:rFonts w:ascii="Times New Roman" w:hAnsi="Times New Roman" w:cs="Times New Roman"/>
          <w:color w:val="000000"/>
          <w:sz w:val="23"/>
          <w:szCs w:val="23"/>
        </w:rPr>
        <w:t xml:space="preserve"> 4</w:t>
      </w:r>
      <w:r w:rsidR="000E76A4" w:rsidRPr="002A7D98">
        <w:rPr>
          <w:rFonts w:ascii="Times New Roman" w:hAnsi="Times New Roman" w:cs="Times New Roman"/>
          <w:color w:val="000000"/>
          <w:sz w:val="23"/>
          <w:szCs w:val="23"/>
        </w:rPr>
        <w:t xml:space="preserve">, </w:t>
      </w:r>
      <w:r w:rsidR="001F3F51" w:rsidRPr="002A7D98">
        <w:rPr>
          <w:rFonts w:ascii="Times New Roman" w:hAnsi="Times New Roman" w:cs="Times New Roman"/>
          <w:i/>
          <w:color w:val="000000"/>
          <w:sz w:val="23"/>
          <w:szCs w:val="23"/>
        </w:rPr>
        <w:t>Basics of</w:t>
      </w:r>
      <w:r w:rsidR="003C55C0" w:rsidRPr="002A7D98">
        <w:rPr>
          <w:rFonts w:ascii="Times New Roman" w:hAnsi="Times New Roman" w:cs="Times New Roman"/>
          <w:i/>
          <w:color w:val="000000"/>
          <w:sz w:val="23"/>
          <w:szCs w:val="23"/>
        </w:rPr>
        <w:t xml:space="preserve"> Designing </w:t>
      </w:r>
      <w:r w:rsidR="001F3F51" w:rsidRPr="002A7D98">
        <w:rPr>
          <w:rFonts w:ascii="Times New Roman" w:hAnsi="Times New Roman" w:cs="Times New Roman"/>
          <w:i/>
          <w:color w:val="000000"/>
          <w:sz w:val="23"/>
          <w:szCs w:val="23"/>
        </w:rPr>
        <w:t xml:space="preserve">Nature </w:t>
      </w:r>
      <w:r w:rsidR="003C55C0" w:rsidRPr="002A7D98">
        <w:rPr>
          <w:rFonts w:ascii="Times New Roman" w:hAnsi="Times New Roman" w:cs="Times New Roman"/>
          <w:i/>
          <w:color w:val="000000"/>
          <w:sz w:val="23"/>
          <w:szCs w:val="23"/>
        </w:rPr>
        <w:t>Playscapes</w:t>
      </w:r>
      <w:r w:rsidR="00CA5F5F" w:rsidRPr="002A7D98">
        <w:rPr>
          <w:rFonts w:ascii="Times New Roman" w:hAnsi="Times New Roman" w:cs="Times New Roman"/>
          <w:i/>
          <w:color w:val="000000"/>
          <w:sz w:val="23"/>
          <w:szCs w:val="23"/>
        </w:rPr>
        <w:t>,</w:t>
      </w:r>
      <w:r w:rsidR="000E76A4" w:rsidRPr="002A7D98">
        <w:rPr>
          <w:rFonts w:ascii="Times New Roman" w:hAnsi="Times New Roman" w:cs="Times New Roman"/>
          <w:color w:val="000000"/>
          <w:sz w:val="23"/>
          <w:szCs w:val="23"/>
        </w:rPr>
        <w:t xml:space="preserve"> </w:t>
      </w:r>
      <w:r w:rsidR="00CA5F5F" w:rsidRPr="002A7D98">
        <w:rPr>
          <w:rFonts w:ascii="Times New Roman" w:hAnsi="Times New Roman" w:cs="Times New Roman"/>
          <w:color w:val="000000"/>
          <w:sz w:val="23"/>
          <w:szCs w:val="23"/>
        </w:rPr>
        <w:t>is</w:t>
      </w:r>
      <w:r w:rsidR="001D44D6" w:rsidRPr="002A7D98">
        <w:rPr>
          <w:rFonts w:ascii="Times New Roman" w:hAnsi="Times New Roman" w:cs="Times New Roman"/>
          <w:color w:val="000000"/>
          <w:sz w:val="23"/>
          <w:szCs w:val="23"/>
        </w:rPr>
        <w:t xml:space="preserve"> useful</w:t>
      </w:r>
      <w:r w:rsidR="00CA5F5F" w:rsidRPr="002A7D98">
        <w:rPr>
          <w:rFonts w:ascii="Times New Roman" w:hAnsi="Times New Roman" w:cs="Times New Roman"/>
          <w:color w:val="000000"/>
          <w:sz w:val="23"/>
          <w:szCs w:val="23"/>
        </w:rPr>
        <w:t xml:space="preserve"> for </w:t>
      </w:r>
      <w:r w:rsidR="000E76A4" w:rsidRPr="002A7D98">
        <w:rPr>
          <w:rFonts w:ascii="Times New Roman" w:hAnsi="Times New Roman" w:cs="Times New Roman"/>
          <w:color w:val="000000"/>
          <w:sz w:val="23"/>
          <w:szCs w:val="23"/>
        </w:rPr>
        <w:t xml:space="preserve">interdisciplinary stakeholders interested in building a playscape or enhancing current outdoor play environments. </w:t>
      </w:r>
      <w:r w:rsidR="001F3F51" w:rsidRPr="002A7D98">
        <w:rPr>
          <w:rFonts w:ascii="Times New Roman" w:hAnsi="Times New Roman" w:cs="Times New Roman"/>
          <w:color w:val="000000"/>
          <w:sz w:val="23"/>
          <w:szCs w:val="23"/>
        </w:rPr>
        <w:t>The</w:t>
      </w:r>
      <w:r w:rsidR="00F370F3" w:rsidRPr="002A7D98">
        <w:rPr>
          <w:rFonts w:ascii="Times New Roman" w:hAnsi="Times New Roman" w:cs="Times New Roman"/>
          <w:color w:val="000000"/>
          <w:sz w:val="23"/>
          <w:szCs w:val="23"/>
        </w:rPr>
        <w:t>se</w:t>
      </w:r>
      <w:r w:rsidR="001F3F51" w:rsidRPr="002A7D98">
        <w:rPr>
          <w:rFonts w:ascii="Times New Roman" w:hAnsi="Times New Roman" w:cs="Times New Roman"/>
          <w:color w:val="000000"/>
          <w:sz w:val="23"/>
          <w:szCs w:val="23"/>
        </w:rPr>
        <w:t xml:space="preserve"> modules can be access</w:t>
      </w:r>
      <w:r w:rsidR="00F370F3" w:rsidRPr="002A7D98">
        <w:rPr>
          <w:rFonts w:ascii="Times New Roman" w:hAnsi="Times New Roman" w:cs="Times New Roman"/>
          <w:color w:val="000000"/>
          <w:sz w:val="23"/>
          <w:szCs w:val="23"/>
        </w:rPr>
        <w:t>ed</w:t>
      </w:r>
      <w:r w:rsidR="001F3F51" w:rsidRPr="002A7D98">
        <w:rPr>
          <w:rFonts w:ascii="Times New Roman" w:hAnsi="Times New Roman" w:cs="Times New Roman"/>
          <w:color w:val="000000"/>
          <w:sz w:val="23"/>
          <w:szCs w:val="23"/>
        </w:rPr>
        <w:t xml:space="preserve"> for free on the University of Cincinnati’s Office of Professional Learning and Continuing Education’s website: </w:t>
      </w:r>
    </w:p>
    <w:p w:rsidR="001F3F51" w:rsidRPr="002A7D98" w:rsidRDefault="00B17A72" w:rsidP="0039114A">
      <w:pPr>
        <w:autoSpaceDE w:val="0"/>
        <w:autoSpaceDN w:val="0"/>
        <w:adjustRightInd w:val="0"/>
        <w:spacing w:after="0" w:line="360" w:lineRule="auto"/>
        <w:rPr>
          <w:rFonts w:ascii="Times New Roman" w:hAnsi="Times New Roman" w:cs="Times New Roman"/>
          <w:i/>
          <w:iCs/>
          <w:color w:val="000000"/>
          <w:sz w:val="23"/>
          <w:szCs w:val="23"/>
        </w:rPr>
      </w:pPr>
      <w:hyperlink r:id="rId8" w:history="1">
        <w:r w:rsidR="001F3F51" w:rsidRPr="002A7D98">
          <w:rPr>
            <w:rStyle w:val="Hyperlink"/>
            <w:rFonts w:ascii="Times New Roman" w:hAnsi="Times New Roman" w:cs="Times New Roman"/>
            <w:sz w:val="23"/>
            <w:szCs w:val="23"/>
          </w:rPr>
          <w:t>https://www.uc.edu/about/continuing-ed/continuing-education-courses/STEM_Playscape.html</w:t>
        </w:r>
      </w:hyperlink>
    </w:p>
    <w:p w:rsidR="001F3F51" w:rsidRPr="002A7D98" w:rsidRDefault="001F3F51" w:rsidP="0039114A">
      <w:pPr>
        <w:autoSpaceDE w:val="0"/>
        <w:autoSpaceDN w:val="0"/>
        <w:adjustRightInd w:val="0"/>
        <w:spacing w:after="0" w:line="360" w:lineRule="auto"/>
        <w:rPr>
          <w:rFonts w:ascii="Times New Roman" w:hAnsi="Times New Roman" w:cs="Times New Roman"/>
          <w:i/>
          <w:iCs/>
          <w:color w:val="000000"/>
          <w:sz w:val="23"/>
          <w:szCs w:val="23"/>
        </w:rPr>
      </w:pPr>
    </w:p>
    <w:p w:rsidR="003C55C0" w:rsidRPr="002A7D98" w:rsidRDefault="0039114A" w:rsidP="0039114A">
      <w:pPr>
        <w:spacing w:after="0" w:line="360" w:lineRule="auto"/>
        <w:textAlignment w:val="baseline"/>
        <w:rPr>
          <w:rFonts w:ascii="Times New Roman" w:eastAsia="Times New Roman" w:hAnsi="Times New Roman" w:cs="Times New Roman"/>
          <w:b/>
          <w:color w:val="000000"/>
          <w:sz w:val="23"/>
          <w:szCs w:val="23"/>
        </w:rPr>
      </w:pPr>
      <w:r w:rsidRPr="002A7D98">
        <w:rPr>
          <w:rFonts w:ascii="Times New Roman" w:eastAsia="Times New Roman" w:hAnsi="Times New Roman" w:cs="Times New Roman"/>
          <w:b/>
          <w:color w:val="000000"/>
          <w:sz w:val="23"/>
          <w:szCs w:val="23"/>
        </w:rPr>
        <w:t xml:space="preserve">Conclusion </w:t>
      </w:r>
    </w:p>
    <w:p w:rsidR="0021762B" w:rsidRPr="002A7D98" w:rsidRDefault="00CA5F5F" w:rsidP="00F370F3">
      <w:pPr>
        <w:pStyle w:val="HTMLPreformatted"/>
        <w:spacing w:line="360" w:lineRule="auto"/>
        <w:rPr>
          <w:rFonts w:ascii="Times New Roman" w:hAnsi="Times New Roman" w:cs="Times New Roman"/>
          <w:color w:val="000000"/>
          <w:sz w:val="23"/>
          <w:szCs w:val="23"/>
        </w:rPr>
      </w:pPr>
      <w:r w:rsidRPr="002A7D98">
        <w:rPr>
          <w:rFonts w:ascii="Times New Roman" w:hAnsi="Times New Roman" w:cs="Times New Roman"/>
          <w:bCs/>
          <w:sz w:val="23"/>
          <w:szCs w:val="23"/>
        </w:rPr>
        <w:t>P</w:t>
      </w:r>
      <w:r w:rsidR="009243CD" w:rsidRPr="002A7D98">
        <w:rPr>
          <w:rFonts w:ascii="Times New Roman" w:hAnsi="Times New Roman" w:cs="Times New Roman"/>
          <w:bCs/>
          <w:sz w:val="23"/>
          <w:szCs w:val="23"/>
        </w:rPr>
        <w:t>layscapes a</w:t>
      </w:r>
      <w:r w:rsidR="00124A2F" w:rsidRPr="002A7D98">
        <w:rPr>
          <w:rFonts w:ascii="Times New Roman" w:hAnsi="Times New Roman" w:cs="Times New Roman"/>
          <w:bCs/>
          <w:sz w:val="23"/>
          <w:szCs w:val="23"/>
        </w:rPr>
        <w:t>re</w:t>
      </w:r>
      <w:r w:rsidR="009243CD" w:rsidRPr="002A7D98">
        <w:rPr>
          <w:rFonts w:ascii="Times New Roman" w:hAnsi="Times New Roman" w:cs="Times New Roman"/>
          <w:bCs/>
          <w:sz w:val="23"/>
          <w:szCs w:val="23"/>
        </w:rPr>
        <w:t xml:space="preserve"> viable </w:t>
      </w:r>
      <w:r w:rsidR="001D44D6" w:rsidRPr="002A7D98">
        <w:rPr>
          <w:rFonts w:ascii="Times New Roman" w:hAnsi="Times New Roman" w:cs="Times New Roman"/>
          <w:bCs/>
          <w:sz w:val="23"/>
          <w:szCs w:val="23"/>
        </w:rPr>
        <w:t xml:space="preserve">and equitable </w:t>
      </w:r>
      <w:r w:rsidR="009243CD" w:rsidRPr="002A7D98">
        <w:rPr>
          <w:rFonts w:ascii="Times New Roman" w:hAnsi="Times New Roman" w:cs="Times New Roman"/>
          <w:bCs/>
          <w:sz w:val="23"/>
          <w:szCs w:val="23"/>
        </w:rPr>
        <w:t>option</w:t>
      </w:r>
      <w:r w:rsidRPr="002A7D98">
        <w:rPr>
          <w:rFonts w:ascii="Times New Roman" w:hAnsi="Times New Roman" w:cs="Times New Roman"/>
          <w:bCs/>
          <w:sz w:val="23"/>
          <w:szCs w:val="23"/>
        </w:rPr>
        <w:t>s</w:t>
      </w:r>
      <w:r w:rsidR="009243CD" w:rsidRPr="002A7D98">
        <w:rPr>
          <w:rFonts w:ascii="Times New Roman" w:hAnsi="Times New Roman" w:cs="Times New Roman"/>
          <w:bCs/>
          <w:sz w:val="23"/>
          <w:szCs w:val="23"/>
        </w:rPr>
        <w:t xml:space="preserve"> </w:t>
      </w:r>
      <w:r w:rsidRPr="002A7D98">
        <w:rPr>
          <w:rFonts w:ascii="Times New Roman" w:hAnsi="Times New Roman" w:cs="Times New Roman"/>
          <w:bCs/>
          <w:sz w:val="23"/>
          <w:szCs w:val="23"/>
        </w:rPr>
        <w:t>for</w:t>
      </w:r>
      <w:r w:rsidR="006C0223" w:rsidRPr="002A7D98">
        <w:rPr>
          <w:rFonts w:ascii="Times New Roman" w:hAnsi="Times New Roman" w:cs="Times New Roman"/>
          <w:sz w:val="23"/>
          <w:szCs w:val="23"/>
        </w:rPr>
        <w:t xml:space="preserve"> transcend</w:t>
      </w:r>
      <w:r w:rsidRPr="002A7D98">
        <w:rPr>
          <w:rFonts w:ascii="Times New Roman" w:hAnsi="Times New Roman" w:cs="Times New Roman"/>
          <w:sz w:val="23"/>
          <w:szCs w:val="23"/>
        </w:rPr>
        <w:t>ing</w:t>
      </w:r>
      <w:r w:rsidR="006C0223" w:rsidRPr="002A7D98">
        <w:rPr>
          <w:rFonts w:ascii="Times New Roman" w:hAnsi="Times New Roman" w:cs="Times New Roman"/>
          <w:sz w:val="23"/>
          <w:szCs w:val="23"/>
        </w:rPr>
        <w:t xml:space="preserve"> the boundaries between formal and informal learning environments to nurture STEM learning in young children</w:t>
      </w:r>
      <w:r w:rsidR="001D44D6" w:rsidRPr="002A7D98">
        <w:rPr>
          <w:rFonts w:ascii="Times New Roman" w:hAnsi="Times New Roman" w:cs="Times New Roman"/>
          <w:sz w:val="23"/>
          <w:szCs w:val="23"/>
        </w:rPr>
        <w:t>.</w:t>
      </w:r>
      <w:r w:rsidR="00F370F3" w:rsidRPr="002A7D98">
        <w:rPr>
          <w:rFonts w:ascii="Times New Roman" w:hAnsi="Times New Roman" w:cs="Times New Roman"/>
          <w:sz w:val="23"/>
          <w:szCs w:val="23"/>
        </w:rPr>
        <w:t xml:space="preserve"> They</w:t>
      </w:r>
      <w:r w:rsidR="004C613C" w:rsidRPr="002A7D98">
        <w:rPr>
          <w:rFonts w:ascii="Times New Roman" w:hAnsi="Times New Roman" w:cs="Times New Roman"/>
          <w:sz w:val="23"/>
          <w:szCs w:val="23"/>
        </w:rPr>
        <w:t xml:space="preserve"> support </w:t>
      </w:r>
      <w:r w:rsidR="00F370F3" w:rsidRPr="002A7D98">
        <w:rPr>
          <w:rFonts w:ascii="Times New Roman" w:hAnsi="Times New Roman" w:cs="Times New Roman"/>
          <w:sz w:val="23"/>
          <w:szCs w:val="23"/>
        </w:rPr>
        <w:t xml:space="preserve">child </w:t>
      </w:r>
      <w:r w:rsidR="004C613C" w:rsidRPr="002A7D98">
        <w:rPr>
          <w:rFonts w:ascii="Times New Roman" w:hAnsi="Times New Roman" w:cs="Times New Roman"/>
          <w:sz w:val="23"/>
          <w:szCs w:val="23"/>
        </w:rPr>
        <w:t>development</w:t>
      </w:r>
      <w:r w:rsidR="00F370F3" w:rsidRPr="002A7D98">
        <w:rPr>
          <w:rFonts w:ascii="Times New Roman" w:hAnsi="Times New Roman" w:cs="Times New Roman"/>
          <w:sz w:val="23"/>
          <w:szCs w:val="23"/>
        </w:rPr>
        <w:t>, including</w:t>
      </w:r>
      <w:r w:rsidR="004C613C" w:rsidRPr="002A7D98">
        <w:rPr>
          <w:rFonts w:ascii="Times New Roman" w:hAnsi="Times New Roman" w:cs="Times New Roman"/>
          <w:sz w:val="23"/>
          <w:szCs w:val="23"/>
        </w:rPr>
        <w:t xml:space="preserve"> foundational executive function skills</w:t>
      </w:r>
      <w:r w:rsidR="006C0223" w:rsidRPr="002A7D98">
        <w:rPr>
          <w:rFonts w:ascii="Times New Roman" w:hAnsi="Times New Roman" w:cs="Times New Roman"/>
          <w:sz w:val="23"/>
          <w:szCs w:val="23"/>
        </w:rPr>
        <w:t xml:space="preserve">. </w:t>
      </w:r>
      <w:r w:rsidR="00F370F3" w:rsidRPr="002A7D98">
        <w:rPr>
          <w:rFonts w:ascii="Times New Roman" w:hAnsi="Times New Roman" w:cs="Times New Roman"/>
          <w:bCs/>
          <w:sz w:val="23"/>
          <w:szCs w:val="23"/>
        </w:rPr>
        <w:t>Using our</w:t>
      </w:r>
      <w:r w:rsidRPr="002A7D98">
        <w:rPr>
          <w:rFonts w:ascii="Times New Roman" w:hAnsi="Times New Roman" w:cs="Times New Roman"/>
          <w:bCs/>
          <w:sz w:val="23"/>
          <w:szCs w:val="23"/>
        </w:rPr>
        <w:t xml:space="preserve"> digital learning modules,</w:t>
      </w:r>
      <w:r w:rsidR="004C613C" w:rsidRPr="002A7D98">
        <w:rPr>
          <w:rFonts w:ascii="Times New Roman" w:hAnsi="Times New Roman" w:cs="Times New Roman"/>
          <w:bCs/>
          <w:sz w:val="23"/>
          <w:szCs w:val="23"/>
        </w:rPr>
        <w:t xml:space="preserve"> teachers </w:t>
      </w:r>
      <w:r w:rsidR="00F370F3" w:rsidRPr="002A7D98">
        <w:rPr>
          <w:rFonts w:ascii="Times New Roman" w:hAnsi="Times New Roman" w:cs="Times New Roman"/>
          <w:bCs/>
          <w:sz w:val="23"/>
          <w:szCs w:val="23"/>
        </w:rPr>
        <w:t>can</w:t>
      </w:r>
      <w:r w:rsidRPr="002A7D98">
        <w:rPr>
          <w:rFonts w:ascii="Times New Roman" w:hAnsi="Times New Roman" w:cs="Times New Roman"/>
          <w:bCs/>
          <w:sz w:val="23"/>
          <w:szCs w:val="23"/>
        </w:rPr>
        <w:t xml:space="preserve"> </w:t>
      </w:r>
      <w:r w:rsidR="00F370F3" w:rsidRPr="002A7D98">
        <w:rPr>
          <w:rFonts w:ascii="Times New Roman" w:hAnsi="Times New Roman" w:cs="Times New Roman"/>
          <w:bCs/>
          <w:sz w:val="23"/>
          <w:szCs w:val="23"/>
        </w:rPr>
        <w:t>elevate their</w:t>
      </w:r>
      <w:r w:rsidR="004C613C" w:rsidRPr="002A7D98">
        <w:rPr>
          <w:rFonts w:ascii="Times New Roman" w:hAnsi="Times New Roman" w:cs="Times New Roman"/>
          <w:bCs/>
          <w:sz w:val="23"/>
          <w:szCs w:val="23"/>
        </w:rPr>
        <w:t xml:space="preserve"> effective</w:t>
      </w:r>
      <w:r w:rsidR="00F370F3" w:rsidRPr="002A7D98">
        <w:rPr>
          <w:rFonts w:ascii="Times New Roman" w:hAnsi="Times New Roman" w:cs="Times New Roman"/>
          <w:bCs/>
          <w:sz w:val="23"/>
          <w:szCs w:val="23"/>
        </w:rPr>
        <w:t>ness</w:t>
      </w:r>
      <w:r w:rsidR="004C613C" w:rsidRPr="002A7D98">
        <w:rPr>
          <w:rFonts w:ascii="Times New Roman" w:hAnsi="Times New Roman" w:cs="Times New Roman"/>
          <w:bCs/>
          <w:sz w:val="23"/>
          <w:szCs w:val="23"/>
        </w:rPr>
        <w:t xml:space="preserve"> in supporting STEM learning.</w:t>
      </w:r>
      <w:r w:rsidR="00401066" w:rsidRPr="002A7D98">
        <w:rPr>
          <w:rFonts w:ascii="Times New Roman" w:hAnsi="Times New Roman" w:cs="Times New Roman"/>
          <w:bCs/>
          <w:sz w:val="23"/>
          <w:szCs w:val="23"/>
        </w:rPr>
        <w:t xml:space="preserve"> </w:t>
      </w:r>
      <w:r w:rsidR="00F370F3" w:rsidRPr="002A7D98">
        <w:rPr>
          <w:rFonts w:ascii="Times New Roman" w:hAnsi="Times New Roman" w:cs="Times New Roman"/>
          <w:sz w:val="23"/>
          <w:szCs w:val="23"/>
        </w:rPr>
        <w:t>T</w:t>
      </w:r>
      <w:r w:rsidR="00F370F3" w:rsidRPr="002A7D98">
        <w:rPr>
          <w:rFonts w:ascii="Times New Roman" w:hAnsi="Times New Roman" w:cs="Times New Roman"/>
          <w:bCs/>
          <w:sz w:val="23"/>
          <w:szCs w:val="23"/>
        </w:rPr>
        <w:t>hus, transformational change may occur</w:t>
      </w:r>
      <w:r w:rsidR="00C5128D">
        <w:rPr>
          <w:rFonts w:ascii="Times New Roman" w:hAnsi="Times New Roman" w:cs="Times New Roman"/>
          <w:bCs/>
          <w:sz w:val="23"/>
          <w:szCs w:val="23"/>
        </w:rPr>
        <w:t xml:space="preserve"> with regard to access to greenspace and STEM learning in early childhood settings</w:t>
      </w:r>
      <w:bookmarkStart w:id="0" w:name="_GoBack"/>
      <w:bookmarkEnd w:id="0"/>
      <w:r w:rsidR="00C5128D">
        <w:rPr>
          <w:rFonts w:ascii="Times New Roman" w:hAnsi="Times New Roman" w:cs="Times New Roman"/>
          <w:bCs/>
          <w:sz w:val="23"/>
          <w:szCs w:val="23"/>
        </w:rPr>
        <w:t xml:space="preserve"> </w:t>
      </w:r>
      <w:r w:rsidR="00F370F3" w:rsidRPr="002A7D98">
        <w:rPr>
          <w:rFonts w:ascii="Times New Roman" w:hAnsi="Times New Roman" w:cs="Times New Roman"/>
          <w:bCs/>
          <w:sz w:val="23"/>
          <w:szCs w:val="23"/>
        </w:rPr>
        <w:t>as playgrounds are morphed into playscapes.</w:t>
      </w:r>
    </w:p>
    <w:sectPr w:rsidR="0021762B" w:rsidRPr="002A7D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72" w:rsidRDefault="00B17A72" w:rsidP="00401066">
      <w:pPr>
        <w:spacing w:after="0" w:line="240" w:lineRule="auto"/>
      </w:pPr>
      <w:r>
        <w:separator/>
      </w:r>
    </w:p>
  </w:endnote>
  <w:endnote w:type="continuationSeparator" w:id="0">
    <w:p w:rsidR="00B17A72" w:rsidRDefault="00B17A72" w:rsidP="0040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66" w:rsidRPr="0039114A" w:rsidRDefault="00401066" w:rsidP="00401066">
    <w:pPr>
      <w:spacing w:after="0" w:line="360" w:lineRule="auto"/>
      <w:jc w:val="right"/>
      <w:rPr>
        <w:rFonts w:ascii="Times New Roman" w:hAnsi="Times New Roman" w:cs="Times New Roman"/>
        <w:sz w:val="24"/>
        <w:szCs w:val="24"/>
      </w:rPr>
    </w:pPr>
    <w:r>
      <w:tab/>
    </w:r>
    <w:sdt>
      <w:sdtPr>
        <w:id w:val="-13502512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128D">
          <w:rPr>
            <w:noProof/>
          </w:rPr>
          <w:t>3</w:t>
        </w:r>
        <w:r>
          <w:rPr>
            <w:noProof/>
          </w:rPr>
          <w:fldChar w:fldCharType="end"/>
        </w:r>
      </w:sdtContent>
    </w:sdt>
    <w:r>
      <w:rPr>
        <w:noProof/>
      </w:rPr>
      <w:tab/>
    </w:r>
    <w:r w:rsidRPr="0039114A">
      <w:rPr>
        <w:rFonts w:ascii="Times New Roman" w:hAnsi="Times New Roman" w:cs="Times New Roman"/>
        <w:sz w:val="24"/>
        <w:szCs w:val="24"/>
      </w:rPr>
      <w:t>Public Report</w:t>
    </w:r>
  </w:p>
  <w:p w:rsidR="00401066" w:rsidRDefault="00401066" w:rsidP="00401066">
    <w:pPr>
      <w:pStyle w:val="Footer"/>
    </w:pPr>
  </w:p>
  <w:p w:rsidR="00401066" w:rsidRDefault="004010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72" w:rsidRDefault="00B17A72" w:rsidP="00401066">
      <w:pPr>
        <w:spacing w:after="0" w:line="240" w:lineRule="auto"/>
      </w:pPr>
      <w:r>
        <w:separator/>
      </w:r>
    </w:p>
  </w:footnote>
  <w:footnote w:type="continuationSeparator" w:id="0">
    <w:p w:rsidR="00B17A72" w:rsidRDefault="00B17A72" w:rsidP="0040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A3A"/>
    <w:multiLevelType w:val="hybridMultilevel"/>
    <w:tmpl w:val="CFCE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BB"/>
    <w:rsid w:val="00065FF6"/>
    <w:rsid w:val="00077B85"/>
    <w:rsid w:val="000E76A4"/>
    <w:rsid w:val="00124A2F"/>
    <w:rsid w:val="00185707"/>
    <w:rsid w:val="001D44D6"/>
    <w:rsid w:val="001F3F51"/>
    <w:rsid w:val="0021762B"/>
    <w:rsid w:val="00242CE7"/>
    <w:rsid w:val="002A7D98"/>
    <w:rsid w:val="002F1C68"/>
    <w:rsid w:val="0033708B"/>
    <w:rsid w:val="0039114A"/>
    <w:rsid w:val="003950D0"/>
    <w:rsid w:val="003C46BB"/>
    <w:rsid w:val="003C55C0"/>
    <w:rsid w:val="003E40C8"/>
    <w:rsid w:val="00401066"/>
    <w:rsid w:val="004C613C"/>
    <w:rsid w:val="00534347"/>
    <w:rsid w:val="00563E36"/>
    <w:rsid w:val="006034C3"/>
    <w:rsid w:val="00603B57"/>
    <w:rsid w:val="00683A22"/>
    <w:rsid w:val="006C0223"/>
    <w:rsid w:val="006C7AF8"/>
    <w:rsid w:val="006E3E59"/>
    <w:rsid w:val="00730F70"/>
    <w:rsid w:val="008B5C91"/>
    <w:rsid w:val="008C71BA"/>
    <w:rsid w:val="009243CD"/>
    <w:rsid w:val="00927D9A"/>
    <w:rsid w:val="00940D24"/>
    <w:rsid w:val="00943B37"/>
    <w:rsid w:val="0094441F"/>
    <w:rsid w:val="00A711D2"/>
    <w:rsid w:val="00AF0A63"/>
    <w:rsid w:val="00AF0D8E"/>
    <w:rsid w:val="00B17A72"/>
    <w:rsid w:val="00B42E8E"/>
    <w:rsid w:val="00B67DB2"/>
    <w:rsid w:val="00BA109C"/>
    <w:rsid w:val="00BB52D9"/>
    <w:rsid w:val="00C5128D"/>
    <w:rsid w:val="00C56842"/>
    <w:rsid w:val="00CA5F5F"/>
    <w:rsid w:val="00CD16A5"/>
    <w:rsid w:val="00CF6D37"/>
    <w:rsid w:val="00D31A02"/>
    <w:rsid w:val="00D73E29"/>
    <w:rsid w:val="00DE2491"/>
    <w:rsid w:val="00E059D2"/>
    <w:rsid w:val="00E15AED"/>
    <w:rsid w:val="00E277D2"/>
    <w:rsid w:val="00E67771"/>
    <w:rsid w:val="00EA1A08"/>
    <w:rsid w:val="00ED0593"/>
    <w:rsid w:val="00ED1959"/>
    <w:rsid w:val="00EF227D"/>
    <w:rsid w:val="00EF26C0"/>
    <w:rsid w:val="00F3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23C"/>
  <w15:chartTrackingRefBased/>
  <w15:docId w15:val="{3594F3E3-E6A7-4E7B-AB85-3812D742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FF6"/>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065FF6"/>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065FF6"/>
    <w:rPr>
      <w:rFonts w:ascii="Consolas" w:eastAsia="Times New Roman" w:hAnsi="Consolas" w:cs="Consolas"/>
      <w:sz w:val="20"/>
      <w:szCs w:val="20"/>
    </w:rPr>
  </w:style>
  <w:style w:type="character" w:styleId="Hyperlink">
    <w:name w:val="Hyperlink"/>
    <w:basedOn w:val="DefaultParagraphFont"/>
    <w:uiPriority w:val="99"/>
    <w:semiHidden/>
    <w:unhideWhenUsed/>
    <w:rsid w:val="000E76A4"/>
    <w:rPr>
      <w:color w:val="0000FF"/>
      <w:u w:val="single"/>
    </w:rPr>
  </w:style>
  <w:style w:type="paragraph" w:styleId="ListParagraph">
    <w:name w:val="List Paragraph"/>
    <w:basedOn w:val="Normal"/>
    <w:uiPriority w:val="34"/>
    <w:qFormat/>
    <w:rsid w:val="000E76A4"/>
    <w:pPr>
      <w:ind w:left="720"/>
      <w:contextualSpacing/>
    </w:pPr>
  </w:style>
  <w:style w:type="paragraph" w:styleId="Header">
    <w:name w:val="header"/>
    <w:basedOn w:val="Normal"/>
    <w:link w:val="HeaderChar"/>
    <w:uiPriority w:val="99"/>
    <w:unhideWhenUsed/>
    <w:rsid w:val="0040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66"/>
  </w:style>
  <w:style w:type="paragraph" w:styleId="Footer">
    <w:name w:val="footer"/>
    <w:basedOn w:val="Normal"/>
    <w:link w:val="FooterChar"/>
    <w:uiPriority w:val="99"/>
    <w:unhideWhenUsed/>
    <w:rsid w:val="0040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about/continuing-ed/continuing-education-courses/STEM_Playscap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carr</dc:creator>
  <cp:keywords/>
  <dc:description/>
  <cp:lastModifiedBy>victoria carr</cp:lastModifiedBy>
  <cp:revision>3</cp:revision>
  <dcterms:created xsi:type="dcterms:W3CDTF">2021-01-28T02:07:00Z</dcterms:created>
  <dcterms:modified xsi:type="dcterms:W3CDTF">2021-01-28T15:59:00Z</dcterms:modified>
</cp:coreProperties>
</file>